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808BF4" w14:textId="23B02A3C" w:rsidR="006053B1" w:rsidRDefault="003174CD" w:rsidP="00E510FC">
      <w:pPr>
        <w:pStyle w:val="subheadLv1"/>
      </w:pPr>
      <w:r>
        <w:t>Article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F5176" w:rsidRPr="00BF5176" w14:paraId="0BE43DC3" w14:textId="77777777" w:rsidTr="00F05202">
        <w:tc>
          <w:tcPr>
            <w:tcW w:w="9016" w:type="dxa"/>
          </w:tcPr>
          <w:p w14:paraId="5DF49AD1" w14:textId="3B064C08" w:rsidR="00BF5176" w:rsidRPr="00BF5176" w:rsidRDefault="00BF5176" w:rsidP="003174CD">
            <w:pPr>
              <w:pStyle w:val="Tabletexts"/>
              <w:spacing w:after="60"/>
            </w:pPr>
            <w:r w:rsidRPr="00BF5176">
              <w:rPr>
                <w:b/>
                <w:bCs/>
              </w:rPr>
              <w:t>Editorial:</w:t>
            </w:r>
            <w:r w:rsidRPr="00BF5176">
              <w:t xml:space="preserve"> These manuscripts are solicited by the Editor. However, proposals for the manuscripts may be submitted as an outline for initial consideration.</w:t>
            </w:r>
          </w:p>
        </w:tc>
      </w:tr>
      <w:tr w:rsidR="00BF5176" w:rsidRPr="00BF5176" w14:paraId="0E983F15" w14:textId="77777777" w:rsidTr="00F05202">
        <w:tc>
          <w:tcPr>
            <w:tcW w:w="9016" w:type="dxa"/>
          </w:tcPr>
          <w:p w14:paraId="4E2222A7" w14:textId="38E28FF6" w:rsidR="00BF5176" w:rsidRPr="00BF5176" w:rsidRDefault="00BF5176" w:rsidP="003174CD">
            <w:pPr>
              <w:pStyle w:val="Tabletexts"/>
              <w:spacing w:after="60"/>
            </w:pPr>
            <w:r w:rsidRPr="00BF5176">
              <w:rPr>
                <w:b/>
                <w:bCs/>
              </w:rPr>
              <w:t>Review Article:</w:t>
            </w:r>
            <w:r w:rsidRPr="00BF5176">
              <w:t xml:space="preserve"> These manuscripts are comprehensive analyses of specific topics.</w:t>
            </w:r>
          </w:p>
        </w:tc>
      </w:tr>
      <w:tr w:rsidR="00BF5176" w:rsidRPr="00BF5176" w14:paraId="2651B247" w14:textId="77777777" w:rsidTr="00F05202">
        <w:tc>
          <w:tcPr>
            <w:tcW w:w="9016" w:type="dxa"/>
          </w:tcPr>
          <w:p w14:paraId="01B8B703" w14:textId="7A08D8D7" w:rsidR="00BF5176" w:rsidRPr="00BF5176" w:rsidRDefault="00BF5176" w:rsidP="003174CD">
            <w:pPr>
              <w:pStyle w:val="Tabletexts"/>
              <w:spacing w:after="60"/>
            </w:pPr>
            <w:r w:rsidRPr="00BF5176">
              <w:rPr>
                <w:b/>
                <w:bCs/>
              </w:rPr>
              <w:t>Original Article:</w:t>
            </w:r>
            <w:r w:rsidRPr="00BF5176">
              <w:t xml:space="preserve"> These manuscripts cover current hybrid trans-biomedical, transarts articles or fundamental applied biomedical and/or clinical or laboratory research (human or animal or modelling) with clinical relevance and with human/animal ethical approval. Case Series of adequate numbers with combined advanced radiological, genomic, proteomic (and other omics) with statistical analyses may also be submitted for consideration. Artificial intelligence or computational biomedical papers with big data sciences relevant to medicine are welcome. Please note that the journal no longer accepts Case Reports.</w:t>
            </w:r>
          </w:p>
        </w:tc>
      </w:tr>
      <w:tr w:rsidR="00BF5176" w:rsidRPr="00BF5176" w14:paraId="7524B456" w14:textId="77777777" w:rsidTr="00F05202">
        <w:tc>
          <w:tcPr>
            <w:tcW w:w="9016" w:type="dxa"/>
          </w:tcPr>
          <w:p w14:paraId="1049AAA8" w14:textId="2E8DB77C" w:rsidR="00BF5176" w:rsidRPr="00F05202" w:rsidRDefault="00BF5176" w:rsidP="003174CD">
            <w:pPr>
              <w:pStyle w:val="Tabletexts"/>
              <w:spacing w:after="60"/>
            </w:pPr>
            <w:r w:rsidRPr="00BF5176">
              <w:rPr>
                <w:b/>
                <w:bCs/>
              </w:rPr>
              <w:t xml:space="preserve">Special Communication: </w:t>
            </w:r>
            <w:r w:rsidRPr="00BF5176">
              <w:t>Reports of current issues, subject to peer review and editorial policy. History of Medicine or Medical Sciences in Malaysia/developing countries are also of interest to MJMS.</w:t>
            </w:r>
          </w:p>
        </w:tc>
      </w:tr>
      <w:tr w:rsidR="00BF5176" w:rsidRPr="00BF5176" w14:paraId="2A8E2DEB" w14:textId="77777777" w:rsidTr="00F05202">
        <w:tc>
          <w:tcPr>
            <w:tcW w:w="9016" w:type="dxa"/>
          </w:tcPr>
          <w:p w14:paraId="4BC39DEB" w14:textId="56059E5E" w:rsidR="00BF5176" w:rsidRPr="00F05202" w:rsidRDefault="00BF5176" w:rsidP="003174CD">
            <w:pPr>
              <w:pStyle w:val="Tabletexts"/>
              <w:spacing w:after="60"/>
            </w:pPr>
            <w:r w:rsidRPr="00BF5176">
              <w:rPr>
                <w:b/>
                <w:bCs/>
              </w:rPr>
              <w:t xml:space="preserve">Brief Communication: </w:t>
            </w:r>
            <w:r w:rsidRPr="00BF5176">
              <w:t>Reports of concise studies, subject to peer review and editorial policy.</w:t>
            </w:r>
          </w:p>
        </w:tc>
      </w:tr>
      <w:tr w:rsidR="00BF5176" w:rsidRPr="00BF5176" w14:paraId="239DBD9A" w14:textId="77777777" w:rsidTr="00F05202">
        <w:tc>
          <w:tcPr>
            <w:tcW w:w="9016" w:type="dxa"/>
          </w:tcPr>
          <w:p w14:paraId="7AB24213" w14:textId="09644FF8" w:rsidR="00BF5176" w:rsidRPr="00F05202" w:rsidRDefault="00BF5176" w:rsidP="003174CD">
            <w:pPr>
              <w:pStyle w:val="Tabletexts"/>
              <w:spacing w:after="60"/>
            </w:pPr>
            <w:r w:rsidRPr="00BF5176">
              <w:rPr>
                <w:b/>
                <w:bCs/>
              </w:rPr>
              <w:t xml:space="preserve">Letter to the Editor: </w:t>
            </w:r>
            <w:r w:rsidRPr="00BF5176">
              <w:t>Letters addressed to the Editor responding to a specific article published in MJMS.</w:t>
            </w:r>
          </w:p>
        </w:tc>
      </w:tr>
    </w:tbl>
    <w:p w14:paraId="4CC19975" w14:textId="77777777" w:rsidR="00BF5176" w:rsidRDefault="00BF5176" w:rsidP="00AE4E95">
      <w:pPr>
        <w:pStyle w:val="mjmskeywords"/>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2613"/>
        <w:gridCol w:w="1276"/>
        <w:gridCol w:w="992"/>
        <w:gridCol w:w="1134"/>
        <w:gridCol w:w="1418"/>
        <w:gridCol w:w="850"/>
      </w:tblGrid>
      <w:tr w:rsidR="00C05C52" w:rsidRPr="003174CD" w14:paraId="72AEB484" w14:textId="645A969B" w:rsidTr="00C05C52">
        <w:tc>
          <w:tcPr>
            <w:tcW w:w="789" w:type="dxa"/>
            <w:shd w:val="clear" w:color="auto" w:fill="D8BEFD"/>
            <w:vAlign w:val="center"/>
          </w:tcPr>
          <w:p w14:paraId="765706EE" w14:textId="56498521" w:rsidR="00C05C52" w:rsidRPr="003174CD" w:rsidRDefault="00C05C52" w:rsidP="00C05C52">
            <w:pPr>
              <w:pStyle w:val="Tabletexts"/>
              <w:rPr>
                <w:rFonts w:eastAsiaTheme="minorHAnsi"/>
                <w:b/>
                <w:bCs/>
              </w:rPr>
            </w:pPr>
            <w:r w:rsidRPr="003174CD">
              <w:rPr>
                <w:rFonts w:eastAsiaTheme="minorHAnsi"/>
                <w:b/>
                <w:bCs/>
              </w:rPr>
              <w:t>Type</w:t>
            </w:r>
          </w:p>
        </w:tc>
        <w:tc>
          <w:tcPr>
            <w:tcW w:w="2613" w:type="dxa"/>
            <w:shd w:val="clear" w:color="auto" w:fill="D8BEFD"/>
            <w:vAlign w:val="center"/>
          </w:tcPr>
          <w:p w14:paraId="03B1D1B3" w14:textId="02285DA8" w:rsidR="00C05C52" w:rsidRPr="003174CD" w:rsidRDefault="00C05C52" w:rsidP="00C05C52">
            <w:pPr>
              <w:pStyle w:val="Tabletexts"/>
              <w:rPr>
                <w:rFonts w:eastAsiaTheme="minorHAnsi"/>
                <w:b/>
                <w:bCs/>
              </w:rPr>
            </w:pPr>
            <w:r w:rsidRPr="003174CD">
              <w:rPr>
                <w:rFonts w:eastAsiaTheme="minorHAnsi"/>
                <w:b/>
                <w:bCs/>
              </w:rPr>
              <w:t>Abstract</w:t>
            </w:r>
          </w:p>
        </w:tc>
        <w:tc>
          <w:tcPr>
            <w:tcW w:w="1276" w:type="dxa"/>
            <w:shd w:val="clear" w:color="auto" w:fill="D8BEFD"/>
            <w:vAlign w:val="center"/>
          </w:tcPr>
          <w:p w14:paraId="57C66F75" w14:textId="6E88E4E2" w:rsidR="00C05C52" w:rsidRPr="003174CD" w:rsidRDefault="00C05C52" w:rsidP="00C05C52">
            <w:pPr>
              <w:pStyle w:val="Tabletexts"/>
              <w:rPr>
                <w:rFonts w:eastAsiaTheme="minorHAnsi"/>
                <w:b/>
                <w:bCs/>
              </w:rPr>
            </w:pPr>
            <w:r w:rsidRPr="003174CD">
              <w:rPr>
                <w:rFonts w:eastAsiaTheme="minorHAnsi"/>
                <w:b/>
                <w:bCs/>
              </w:rPr>
              <w:t>Keywords</w:t>
            </w:r>
          </w:p>
        </w:tc>
        <w:tc>
          <w:tcPr>
            <w:tcW w:w="992" w:type="dxa"/>
            <w:shd w:val="clear" w:color="auto" w:fill="D8BEFD"/>
            <w:vAlign w:val="center"/>
          </w:tcPr>
          <w:p w14:paraId="0473CD79" w14:textId="747AB238" w:rsidR="00C05C52" w:rsidRPr="003174CD" w:rsidRDefault="00C05C52" w:rsidP="00C05C52">
            <w:pPr>
              <w:pStyle w:val="Tabletexts"/>
              <w:rPr>
                <w:rFonts w:eastAsiaTheme="minorHAnsi"/>
                <w:b/>
                <w:bCs/>
              </w:rPr>
            </w:pPr>
            <w:r w:rsidRPr="003174CD">
              <w:rPr>
                <w:rFonts w:eastAsiaTheme="minorHAnsi"/>
                <w:b/>
                <w:bCs/>
              </w:rPr>
              <w:t xml:space="preserve">Main </w:t>
            </w:r>
            <w:proofErr w:type="spellStart"/>
            <w:r w:rsidRPr="003174CD">
              <w:rPr>
                <w:rFonts w:eastAsiaTheme="minorHAnsi"/>
                <w:b/>
                <w:bCs/>
              </w:rPr>
              <w:t>text</w:t>
            </w:r>
            <w:r w:rsidRPr="003174CD">
              <w:rPr>
                <w:rFonts w:eastAsiaTheme="minorHAnsi"/>
                <w:b/>
                <w:bCs/>
                <w:vertAlign w:val="superscript"/>
              </w:rPr>
              <w:t>a</w:t>
            </w:r>
            <w:proofErr w:type="spellEnd"/>
          </w:p>
        </w:tc>
        <w:tc>
          <w:tcPr>
            <w:tcW w:w="1134" w:type="dxa"/>
            <w:shd w:val="clear" w:color="auto" w:fill="D8BEFD"/>
            <w:vAlign w:val="center"/>
          </w:tcPr>
          <w:p w14:paraId="2EFA7A98" w14:textId="60BC2AD3" w:rsidR="00C05C52" w:rsidRPr="003174CD" w:rsidRDefault="00C05C52" w:rsidP="00C05C52">
            <w:pPr>
              <w:pStyle w:val="Tabletexts"/>
              <w:rPr>
                <w:rFonts w:eastAsiaTheme="minorHAnsi"/>
                <w:b/>
                <w:bCs/>
              </w:rPr>
            </w:pPr>
            <w:r w:rsidRPr="003174CD">
              <w:rPr>
                <w:rFonts w:eastAsiaTheme="minorHAnsi"/>
                <w:b/>
                <w:bCs/>
              </w:rPr>
              <w:t>Tables + Figures</w:t>
            </w:r>
          </w:p>
        </w:tc>
        <w:tc>
          <w:tcPr>
            <w:tcW w:w="1418" w:type="dxa"/>
            <w:shd w:val="clear" w:color="auto" w:fill="D8BEFD"/>
            <w:vAlign w:val="center"/>
          </w:tcPr>
          <w:p w14:paraId="13D7B059" w14:textId="5031A392" w:rsidR="00C05C52" w:rsidRPr="003174CD" w:rsidRDefault="00C05C52" w:rsidP="00C05C52">
            <w:pPr>
              <w:pStyle w:val="Tabletexts"/>
              <w:rPr>
                <w:rFonts w:eastAsiaTheme="minorHAnsi"/>
                <w:b/>
                <w:bCs/>
              </w:rPr>
            </w:pPr>
            <w:r w:rsidRPr="003174CD">
              <w:rPr>
                <w:rFonts w:eastAsiaTheme="minorHAnsi"/>
                <w:b/>
                <w:bCs/>
              </w:rPr>
              <w:t>References</w:t>
            </w:r>
          </w:p>
        </w:tc>
        <w:tc>
          <w:tcPr>
            <w:tcW w:w="850" w:type="dxa"/>
            <w:shd w:val="clear" w:color="auto" w:fill="D8BEFD"/>
            <w:vAlign w:val="center"/>
          </w:tcPr>
          <w:p w14:paraId="0250AFAC" w14:textId="7E663AE7" w:rsidR="00C05C52" w:rsidRPr="003174CD" w:rsidRDefault="00C05C52" w:rsidP="00C05C52">
            <w:pPr>
              <w:pStyle w:val="Tabletexts"/>
              <w:rPr>
                <w:rFonts w:eastAsiaTheme="minorHAnsi"/>
                <w:b/>
                <w:bCs/>
              </w:rPr>
            </w:pPr>
            <w:proofErr w:type="spellStart"/>
            <w:r>
              <w:rPr>
                <w:rFonts w:eastAsiaTheme="minorHAnsi"/>
                <w:b/>
                <w:bCs/>
              </w:rPr>
              <w:t>APC</w:t>
            </w:r>
            <w:r w:rsidRPr="00C05C52">
              <w:rPr>
                <w:rFonts w:eastAsiaTheme="minorHAnsi"/>
                <w:b/>
                <w:bCs/>
                <w:vertAlign w:val="superscript"/>
              </w:rPr>
              <w:t>b</w:t>
            </w:r>
            <w:proofErr w:type="spellEnd"/>
          </w:p>
        </w:tc>
      </w:tr>
      <w:tr w:rsidR="00C05C52" w:rsidRPr="0056507E" w14:paraId="7D42C993" w14:textId="6C701A85" w:rsidTr="00C05C52">
        <w:tc>
          <w:tcPr>
            <w:tcW w:w="789" w:type="dxa"/>
          </w:tcPr>
          <w:p w14:paraId="507C2BEE" w14:textId="0400F08A" w:rsidR="00C05C52" w:rsidRPr="0056507E" w:rsidRDefault="00C05C52" w:rsidP="003174CD">
            <w:pPr>
              <w:pStyle w:val="Tabletexts"/>
              <w:rPr>
                <w:rFonts w:eastAsiaTheme="minorHAnsi"/>
              </w:rPr>
            </w:pPr>
            <w:r w:rsidRPr="0056507E">
              <w:rPr>
                <w:rFonts w:eastAsiaTheme="minorHAnsi"/>
              </w:rPr>
              <w:t>ED</w:t>
            </w:r>
          </w:p>
        </w:tc>
        <w:tc>
          <w:tcPr>
            <w:tcW w:w="2613" w:type="dxa"/>
          </w:tcPr>
          <w:p w14:paraId="46AE1AE8" w14:textId="3364DAD7" w:rsidR="00C05C52" w:rsidRPr="0056507E" w:rsidRDefault="00C05C52" w:rsidP="003174CD">
            <w:pPr>
              <w:pStyle w:val="Tabletexts"/>
              <w:rPr>
                <w:rFonts w:eastAsiaTheme="minorHAnsi"/>
              </w:rPr>
            </w:pPr>
            <w:r w:rsidRPr="0056507E">
              <w:rPr>
                <w:rFonts w:eastAsiaTheme="minorHAnsi"/>
              </w:rPr>
              <w:t>Unstructured, ≤ 250 words</w:t>
            </w:r>
          </w:p>
        </w:tc>
        <w:tc>
          <w:tcPr>
            <w:tcW w:w="1276" w:type="dxa"/>
          </w:tcPr>
          <w:p w14:paraId="204B2122" w14:textId="4354C7E2" w:rsidR="00C05C52" w:rsidRPr="0056507E" w:rsidRDefault="00C05C52" w:rsidP="003174CD">
            <w:pPr>
              <w:pStyle w:val="Tabletexts"/>
              <w:rPr>
                <w:rFonts w:eastAsiaTheme="minorHAnsi"/>
              </w:rPr>
            </w:pPr>
            <w:r>
              <w:t>≥</w:t>
            </w:r>
            <w:r w:rsidRPr="0056507E">
              <w:rPr>
                <w:rFonts w:eastAsiaTheme="minorHAnsi"/>
              </w:rPr>
              <w:t xml:space="preserve"> 5</w:t>
            </w:r>
          </w:p>
        </w:tc>
        <w:tc>
          <w:tcPr>
            <w:tcW w:w="992" w:type="dxa"/>
          </w:tcPr>
          <w:p w14:paraId="76EC443F" w14:textId="69DCB4FB" w:rsidR="00C05C52" w:rsidRPr="0056507E" w:rsidRDefault="00C05C52" w:rsidP="003174CD">
            <w:pPr>
              <w:pStyle w:val="Tabletexts"/>
              <w:rPr>
                <w:rFonts w:eastAsiaTheme="minorHAnsi"/>
              </w:rPr>
            </w:pPr>
            <w:r w:rsidRPr="0056507E">
              <w:rPr>
                <w:rFonts w:eastAsiaTheme="minorHAnsi"/>
              </w:rPr>
              <w:t>≤ 1,000</w:t>
            </w:r>
          </w:p>
        </w:tc>
        <w:tc>
          <w:tcPr>
            <w:tcW w:w="1134" w:type="dxa"/>
          </w:tcPr>
          <w:p w14:paraId="116988C0" w14:textId="02A0B49F" w:rsidR="00C05C52" w:rsidRPr="0056507E" w:rsidRDefault="00C05C52" w:rsidP="003174CD">
            <w:pPr>
              <w:pStyle w:val="Tabletexts"/>
              <w:rPr>
                <w:rFonts w:eastAsiaTheme="minorHAnsi"/>
              </w:rPr>
            </w:pPr>
            <w:r w:rsidRPr="0056507E">
              <w:rPr>
                <w:rFonts w:eastAsiaTheme="minorHAnsi"/>
              </w:rPr>
              <w:t>≤ 2</w:t>
            </w:r>
          </w:p>
        </w:tc>
        <w:tc>
          <w:tcPr>
            <w:tcW w:w="1418" w:type="dxa"/>
          </w:tcPr>
          <w:p w14:paraId="7379A946" w14:textId="1EA1B17A" w:rsidR="00C05C52" w:rsidRPr="0056507E" w:rsidRDefault="00C05C52" w:rsidP="003174CD">
            <w:pPr>
              <w:pStyle w:val="Tabletexts"/>
              <w:rPr>
                <w:rFonts w:eastAsiaTheme="minorHAnsi"/>
              </w:rPr>
            </w:pPr>
            <w:r w:rsidRPr="0056507E">
              <w:rPr>
                <w:rFonts w:eastAsiaTheme="minorHAnsi"/>
              </w:rPr>
              <w:t>≤ 25</w:t>
            </w:r>
          </w:p>
        </w:tc>
        <w:tc>
          <w:tcPr>
            <w:tcW w:w="850" w:type="dxa"/>
          </w:tcPr>
          <w:p w14:paraId="23B653A3" w14:textId="77777777" w:rsidR="00C05C52" w:rsidRPr="0056507E" w:rsidRDefault="00C05C52" w:rsidP="003174CD">
            <w:pPr>
              <w:pStyle w:val="Tabletexts"/>
              <w:rPr>
                <w:rFonts w:eastAsiaTheme="minorHAnsi"/>
              </w:rPr>
            </w:pPr>
          </w:p>
        </w:tc>
      </w:tr>
      <w:tr w:rsidR="00C05C52" w:rsidRPr="0056507E" w14:paraId="648816F9" w14:textId="24B34D3D" w:rsidTr="00C05C52">
        <w:tc>
          <w:tcPr>
            <w:tcW w:w="789" w:type="dxa"/>
          </w:tcPr>
          <w:p w14:paraId="40A659A9" w14:textId="05EB59E8" w:rsidR="00C05C52" w:rsidRPr="0056507E" w:rsidRDefault="00C05C52" w:rsidP="003174CD">
            <w:pPr>
              <w:pStyle w:val="Tabletexts"/>
              <w:rPr>
                <w:rFonts w:eastAsiaTheme="minorHAnsi"/>
              </w:rPr>
            </w:pPr>
            <w:r w:rsidRPr="0056507E">
              <w:rPr>
                <w:rFonts w:eastAsiaTheme="minorHAnsi"/>
              </w:rPr>
              <w:t>RA</w:t>
            </w:r>
          </w:p>
        </w:tc>
        <w:tc>
          <w:tcPr>
            <w:tcW w:w="2613" w:type="dxa"/>
          </w:tcPr>
          <w:p w14:paraId="48CA7858" w14:textId="1D68CCEB" w:rsidR="00C05C52" w:rsidRPr="0056507E" w:rsidRDefault="00C05C52" w:rsidP="003174CD">
            <w:pPr>
              <w:pStyle w:val="Tabletexts"/>
              <w:rPr>
                <w:rFonts w:eastAsiaTheme="minorHAnsi"/>
              </w:rPr>
            </w:pPr>
            <w:r w:rsidRPr="0056507E">
              <w:rPr>
                <w:rFonts w:eastAsiaTheme="minorHAnsi"/>
              </w:rPr>
              <w:t>Unstructured, ≤ 250 words</w:t>
            </w:r>
          </w:p>
        </w:tc>
        <w:tc>
          <w:tcPr>
            <w:tcW w:w="1276" w:type="dxa"/>
          </w:tcPr>
          <w:p w14:paraId="1A779A8B" w14:textId="09E3B113" w:rsidR="00C05C52" w:rsidRPr="0056507E" w:rsidRDefault="00C05C52" w:rsidP="003174CD">
            <w:pPr>
              <w:pStyle w:val="Tabletexts"/>
              <w:rPr>
                <w:rFonts w:eastAsiaTheme="minorHAnsi"/>
              </w:rPr>
            </w:pPr>
            <w:r>
              <w:t>≥</w:t>
            </w:r>
            <w:r w:rsidRPr="0056507E">
              <w:rPr>
                <w:rFonts w:eastAsiaTheme="minorHAnsi"/>
              </w:rPr>
              <w:t xml:space="preserve"> 5</w:t>
            </w:r>
          </w:p>
        </w:tc>
        <w:tc>
          <w:tcPr>
            <w:tcW w:w="992" w:type="dxa"/>
          </w:tcPr>
          <w:p w14:paraId="7970806A" w14:textId="19DD4E44" w:rsidR="00C05C52" w:rsidRPr="0056507E" w:rsidRDefault="00C05C52" w:rsidP="003174CD">
            <w:pPr>
              <w:pStyle w:val="Tabletexts"/>
              <w:rPr>
                <w:rFonts w:eastAsiaTheme="minorHAnsi"/>
              </w:rPr>
            </w:pPr>
            <w:r w:rsidRPr="0056507E">
              <w:rPr>
                <w:rFonts w:eastAsiaTheme="minorHAnsi"/>
              </w:rPr>
              <w:t>≤ 8,000</w:t>
            </w:r>
          </w:p>
        </w:tc>
        <w:tc>
          <w:tcPr>
            <w:tcW w:w="1134" w:type="dxa"/>
          </w:tcPr>
          <w:p w14:paraId="6BFB4C01" w14:textId="77777777" w:rsidR="00C05C52" w:rsidRPr="0056507E" w:rsidRDefault="00C05C52" w:rsidP="005E18DA">
            <w:pPr>
              <w:spacing w:afterLines="40" w:after="96" w:line="240" w:lineRule="auto"/>
              <w:rPr>
                <w:rFonts w:ascii="Georgia" w:hAnsi="Georgia"/>
                <w:sz w:val="20"/>
                <w:szCs w:val="20"/>
              </w:rPr>
            </w:pPr>
          </w:p>
        </w:tc>
        <w:tc>
          <w:tcPr>
            <w:tcW w:w="1418" w:type="dxa"/>
          </w:tcPr>
          <w:p w14:paraId="229FB8FA" w14:textId="1F655D54" w:rsidR="00C05C52" w:rsidRPr="0056507E" w:rsidRDefault="00C05C52" w:rsidP="003174CD">
            <w:pPr>
              <w:pStyle w:val="Tabletexts"/>
              <w:rPr>
                <w:rFonts w:eastAsiaTheme="minorHAnsi"/>
              </w:rPr>
            </w:pPr>
            <w:r w:rsidRPr="0056507E">
              <w:rPr>
                <w:rFonts w:eastAsiaTheme="minorHAnsi"/>
              </w:rPr>
              <w:t>≤ 100</w:t>
            </w:r>
          </w:p>
        </w:tc>
        <w:tc>
          <w:tcPr>
            <w:tcW w:w="850" w:type="dxa"/>
          </w:tcPr>
          <w:p w14:paraId="0DA6D968" w14:textId="7E73B4FB" w:rsidR="00C05C52" w:rsidRPr="0056507E" w:rsidRDefault="00C05C52" w:rsidP="003174CD">
            <w:pPr>
              <w:pStyle w:val="Tabletexts"/>
              <w:rPr>
                <w:rFonts w:eastAsiaTheme="minorHAnsi"/>
              </w:rPr>
            </w:pPr>
            <w:r>
              <w:rPr>
                <w:rFonts w:ascii="Segoe UI Symbol" w:hAnsi="Segoe UI Symbol" w:cs="Segoe UI Symbol"/>
              </w:rPr>
              <w:t>✓</w:t>
            </w:r>
          </w:p>
        </w:tc>
      </w:tr>
      <w:tr w:rsidR="00C05C52" w:rsidRPr="0056507E" w14:paraId="39C3E2D2" w14:textId="54EF1FC1" w:rsidTr="00C05C52">
        <w:tc>
          <w:tcPr>
            <w:tcW w:w="789" w:type="dxa"/>
          </w:tcPr>
          <w:p w14:paraId="3489E65B" w14:textId="24E420D3" w:rsidR="00C05C52" w:rsidRPr="0056507E" w:rsidRDefault="00C05C52" w:rsidP="003174CD">
            <w:pPr>
              <w:pStyle w:val="Tabletexts"/>
              <w:rPr>
                <w:rFonts w:eastAsiaTheme="minorHAnsi"/>
              </w:rPr>
            </w:pPr>
            <w:r w:rsidRPr="0056507E">
              <w:rPr>
                <w:rFonts w:eastAsiaTheme="minorHAnsi"/>
              </w:rPr>
              <w:t>OA</w:t>
            </w:r>
          </w:p>
        </w:tc>
        <w:tc>
          <w:tcPr>
            <w:tcW w:w="2613" w:type="dxa"/>
          </w:tcPr>
          <w:p w14:paraId="34D6B02E" w14:textId="77777777" w:rsidR="00C05C52" w:rsidRPr="0056507E" w:rsidRDefault="00C05C52" w:rsidP="003174CD">
            <w:pPr>
              <w:pStyle w:val="Tabletexts"/>
              <w:rPr>
                <w:rFonts w:eastAsiaTheme="minorHAnsi"/>
              </w:rPr>
            </w:pPr>
            <w:r w:rsidRPr="0056507E">
              <w:rPr>
                <w:rFonts w:eastAsiaTheme="minorHAnsi"/>
              </w:rPr>
              <w:t>Structured, ≤ 250 words</w:t>
            </w:r>
          </w:p>
          <w:p w14:paraId="2956FFBC" w14:textId="3F0E9FE4" w:rsidR="00C05C52" w:rsidRPr="0056507E" w:rsidRDefault="00C05C52" w:rsidP="003174CD">
            <w:pPr>
              <w:pStyle w:val="Tabletexts"/>
              <w:rPr>
                <w:rFonts w:eastAsiaTheme="minorHAnsi"/>
              </w:rPr>
            </w:pPr>
            <w:r w:rsidRPr="0056507E">
              <w:rPr>
                <w:rFonts w:eastAsiaTheme="minorHAnsi"/>
              </w:rPr>
              <w:t>Background, Methods, Results and Conclusion</w:t>
            </w:r>
          </w:p>
        </w:tc>
        <w:tc>
          <w:tcPr>
            <w:tcW w:w="1276" w:type="dxa"/>
          </w:tcPr>
          <w:p w14:paraId="099D9E80" w14:textId="5C54381F" w:rsidR="00C05C52" w:rsidRPr="0056507E" w:rsidRDefault="00C05C52" w:rsidP="003174CD">
            <w:pPr>
              <w:pStyle w:val="Tabletexts"/>
              <w:rPr>
                <w:rFonts w:eastAsiaTheme="minorHAnsi"/>
              </w:rPr>
            </w:pPr>
            <w:r>
              <w:t>≥</w:t>
            </w:r>
            <w:r w:rsidRPr="0056507E">
              <w:rPr>
                <w:rFonts w:eastAsiaTheme="minorHAnsi"/>
              </w:rPr>
              <w:t xml:space="preserve"> 5</w:t>
            </w:r>
          </w:p>
        </w:tc>
        <w:tc>
          <w:tcPr>
            <w:tcW w:w="992" w:type="dxa"/>
          </w:tcPr>
          <w:p w14:paraId="7ED647BF" w14:textId="21C92A1C" w:rsidR="00C05C52" w:rsidRPr="0056507E" w:rsidRDefault="00C05C52" w:rsidP="003174CD">
            <w:pPr>
              <w:pStyle w:val="Tabletexts"/>
              <w:rPr>
                <w:rFonts w:eastAsiaTheme="minorHAnsi"/>
              </w:rPr>
            </w:pPr>
            <w:r w:rsidRPr="0056507E">
              <w:rPr>
                <w:rFonts w:eastAsiaTheme="minorHAnsi"/>
              </w:rPr>
              <w:t>≤ 3,500</w:t>
            </w:r>
          </w:p>
        </w:tc>
        <w:tc>
          <w:tcPr>
            <w:tcW w:w="1134" w:type="dxa"/>
          </w:tcPr>
          <w:p w14:paraId="7D8B73E0" w14:textId="5ACEF0E8" w:rsidR="00C05C52" w:rsidRPr="0056507E" w:rsidRDefault="00C05C52" w:rsidP="003174CD">
            <w:pPr>
              <w:pStyle w:val="Tabletexts"/>
              <w:rPr>
                <w:rFonts w:eastAsiaTheme="minorHAnsi"/>
              </w:rPr>
            </w:pPr>
            <w:r w:rsidRPr="0056507E">
              <w:rPr>
                <w:rFonts w:eastAsiaTheme="minorHAnsi"/>
              </w:rPr>
              <w:t>≤ 5</w:t>
            </w:r>
          </w:p>
        </w:tc>
        <w:tc>
          <w:tcPr>
            <w:tcW w:w="1418" w:type="dxa"/>
          </w:tcPr>
          <w:p w14:paraId="69E96490" w14:textId="5FDDE825" w:rsidR="00C05C52" w:rsidRPr="0056507E" w:rsidRDefault="00C05C52" w:rsidP="003174CD">
            <w:pPr>
              <w:pStyle w:val="Tabletexts"/>
              <w:rPr>
                <w:rFonts w:eastAsiaTheme="minorHAnsi"/>
              </w:rPr>
            </w:pPr>
            <w:r w:rsidRPr="0056507E">
              <w:rPr>
                <w:rFonts w:eastAsiaTheme="minorHAnsi"/>
              </w:rPr>
              <w:t>≤ 50</w:t>
            </w:r>
          </w:p>
        </w:tc>
        <w:tc>
          <w:tcPr>
            <w:tcW w:w="850" w:type="dxa"/>
          </w:tcPr>
          <w:p w14:paraId="74A2190F" w14:textId="43517917" w:rsidR="00C05C52" w:rsidRPr="0056507E" w:rsidRDefault="00C05C52" w:rsidP="003174CD">
            <w:pPr>
              <w:pStyle w:val="Tabletexts"/>
              <w:rPr>
                <w:rFonts w:eastAsiaTheme="minorHAnsi"/>
              </w:rPr>
            </w:pPr>
            <w:r>
              <w:rPr>
                <w:rFonts w:ascii="Segoe UI Symbol" w:hAnsi="Segoe UI Symbol" w:cs="Segoe UI Symbol"/>
              </w:rPr>
              <w:t>✓</w:t>
            </w:r>
          </w:p>
        </w:tc>
      </w:tr>
      <w:tr w:rsidR="00C05C52" w:rsidRPr="0056507E" w14:paraId="3888421E" w14:textId="09A84E83" w:rsidTr="00C05C52">
        <w:tc>
          <w:tcPr>
            <w:tcW w:w="789" w:type="dxa"/>
          </w:tcPr>
          <w:p w14:paraId="3EBDD784" w14:textId="07D95E9B" w:rsidR="00C05C52" w:rsidRPr="0056507E" w:rsidRDefault="00C05C52" w:rsidP="003174CD">
            <w:pPr>
              <w:pStyle w:val="Tabletexts"/>
              <w:rPr>
                <w:rFonts w:eastAsiaTheme="minorHAnsi"/>
              </w:rPr>
            </w:pPr>
            <w:proofErr w:type="spellStart"/>
            <w:r w:rsidRPr="0056507E">
              <w:rPr>
                <w:rFonts w:eastAsiaTheme="minorHAnsi"/>
              </w:rPr>
              <w:t>SC</w:t>
            </w:r>
            <w:r>
              <w:rPr>
                <w:rFonts w:eastAsiaTheme="minorHAnsi"/>
                <w:vertAlign w:val="superscript"/>
              </w:rPr>
              <w:t>c</w:t>
            </w:r>
            <w:proofErr w:type="spellEnd"/>
          </w:p>
        </w:tc>
        <w:tc>
          <w:tcPr>
            <w:tcW w:w="2613" w:type="dxa"/>
          </w:tcPr>
          <w:p w14:paraId="1401C4AA" w14:textId="7C45C1CF" w:rsidR="00C05C52" w:rsidRPr="0056507E" w:rsidRDefault="00C05C52" w:rsidP="003174CD">
            <w:pPr>
              <w:pStyle w:val="Tabletexts"/>
              <w:rPr>
                <w:rFonts w:eastAsiaTheme="minorHAnsi"/>
              </w:rPr>
            </w:pPr>
            <w:r w:rsidRPr="0056507E">
              <w:rPr>
                <w:rFonts w:eastAsiaTheme="minorHAnsi"/>
              </w:rPr>
              <w:t>Unstructured, ≤ 250 words</w:t>
            </w:r>
          </w:p>
        </w:tc>
        <w:tc>
          <w:tcPr>
            <w:tcW w:w="1276" w:type="dxa"/>
          </w:tcPr>
          <w:p w14:paraId="22E25BD7" w14:textId="501C9EA9" w:rsidR="00C05C52" w:rsidRPr="0056507E" w:rsidRDefault="00C05C52" w:rsidP="003174CD">
            <w:pPr>
              <w:pStyle w:val="Tabletexts"/>
              <w:rPr>
                <w:rFonts w:eastAsiaTheme="minorHAnsi"/>
              </w:rPr>
            </w:pPr>
            <w:r>
              <w:t>≥</w:t>
            </w:r>
            <w:r w:rsidRPr="0056507E">
              <w:rPr>
                <w:rFonts w:eastAsiaTheme="minorHAnsi"/>
              </w:rPr>
              <w:t xml:space="preserve"> 5</w:t>
            </w:r>
          </w:p>
        </w:tc>
        <w:tc>
          <w:tcPr>
            <w:tcW w:w="992" w:type="dxa"/>
          </w:tcPr>
          <w:p w14:paraId="60EA15C7" w14:textId="22E3CB8E" w:rsidR="00C05C52" w:rsidRPr="0056507E" w:rsidRDefault="00C05C52" w:rsidP="003174CD">
            <w:pPr>
              <w:pStyle w:val="Tabletexts"/>
              <w:rPr>
                <w:rFonts w:eastAsiaTheme="minorHAnsi"/>
              </w:rPr>
            </w:pPr>
            <w:r w:rsidRPr="0056507E">
              <w:rPr>
                <w:rFonts w:eastAsiaTheme="minorHAnsi"/>
              </w:rPr>
              <w:t>≤ 1,500</w:t>
            </w:r>
          </w:p>
        </w:tc>
        <w:tc>
          <w:tcPr>
            <w:tcW w:w="1134" w:type="dxa"/>
          </w:tcPr>
          <w:p w14:paraId="0F5268DC" w14:textId="7E61020E" w:rsidR="00C05C52" w:rsidRPr="0056507E" w:rsidRDefault="00C05C52" w:rsidP="003174CD">
            <w:pPr>
              <w:pStyle w:val="Tabletexts"/>
              <w:rPr>
                <w:rFonts w:eastAsiaTheme="minorHAnsi"/>
              </w:rPr>
            </w:pPr>
            <w:r w:rsidRPr="0056507E">
              <w:rPr>
                <w:rFonts w:eastAsiaTheme="minorHAnsi"/>
              </w:rPr>
              <w:t>≤ 2</w:t>
            </w:r>
          </w:p>
        </w:tc>
        <w:tc>
          <w:tcPr>
            <w:tcW w:w="1418" w:type="dxa"/>
          </w:tcPr>
          <w:p w14:paraId="678D732C" w14:textId="11A14284" w:rsidR="00C05C52" w:rsidRPr="0056507E" w:rsidRDefault="00C05C52" w:rsidP="003174CD">
            <w:pPr>
              <w:pStyle w:val="Tabletexts"/>
              <w:rPr>
                <w:rFonts w:eastAsiaTheme="minorHAnsi"/>
              </w:rPr>
            </w:pPr>
            <w:r w:rsidRPr="0056507E">
              <w:rPr>
                <w:rFonts w:eastAsiaTheme="minorHAnsi"/>
              </w:rPr>
              <w:t>≤ 25</w:t>
            </w:r>
          </w:p>
        </w:tc>
        <w:tc>
          <w:tcPr>
            <w:tcW w:w="850" w:type="dxa"/>
          </w:tcPr>
          <w:p w14:paraId="18D8A706" w14:textId="4D3605D6" w:rsidR="00C05C52" w:rsidRPr="0056507E" w:rsidRDefault="00C05C52" w:rsidP="003174CD">
            <w:pPr>
              <w:pStyle w:val="Tabletexts"/>
              <w:rPr>
                <w:rFonts w:eastAsiaTheme="minorHAnsi"/>
              </w:rPr>
            </w:pPr>
            <w:r>
              <w:rPr>
                <w:rFonts w:ascii="Segoe UI Symbol" w:hAnsi="Segoe UI Symbol" w:cs="Segoe UI Symbol"/>
              </w:rPr>
              <w:t>✓</w:t>
            </w:r>
          </w:p>
        </w:tc>
      </w:tr>
      <w:tr w:rsidR="00C05C52" w:rsidRPr="0056507E" w14:paraId="0CF1D9DF" w14:textId="4A8C43D5" w:rsidTr="00C05C52">
        <w:tc>
          <w:tcPr>
            <w:tcW w:w="789" w:type="dxa"/>
          </w:tcPr>
          <w:p w14:paraId="374D0916" w14:textId="7275482E" w:rsidR="00C05C52" w:rsidRPr="0056507E" w:rsidRDefault="00C05C52" w:rsidP="003174CD">
            <w:pPr>
              <w:pStyle w:val="Tabletexts"/>
              <w:rPr>
                <w:rFonts w:eastAsiaTheme="minorHAnsi"/>
              </w:rPr>
            </w:pPr>
            <w:r w:rsidRPr="0056507E">
              <w:rPr>
                <w:rFonts w:eastAsiaTheme="minorHAnsi"/>
              </w:rPr>
              <w:t>BC</w:t>
            </w:r>
          </w:p>
        </w:tc>
        <w:tc>
          <w:tcPr>
            <w:tcW w:w="2613" w:type="dxa"/>
          </w:tcPr>
          <w:p w14:paraId="216264B0" w14:textId="37426E1D" w:rsidR="00C05C52" w:rsidRPr="0056507E" w:rsidRDefault="00C05C52" w:rsidP="003174CD">
            <w:pPr>
              <w:pStyle w:val="Tabletexts"/>
              <w:rPr>
                <w:rFonts w:eastAsiaTheme="minorHAnsi"/>
              </w:rPr>
            </w:pPr>
            <w:r w:rsidRPr="0056507E">
              <w:rPr>
                <w:rFonts w:eastAsiaTheme="minorHAnsi"/>
              </w:rPr>
              <w:t>Unstructured, ≤ 150 words</w:t>
            </w:r>
          </w:p>
        </w:tc>
        <w:tc>
          <w:tcPr>
            <w:tcW w:w="1276" w:type="dxa"/>
          </w:tcPr>
          <w:p w14:paraId="56BD89A8" w14:textId="11159364" w:rsidR="00C05C52" w:rsidRPr="0056507E" w:rsidRDefault="00C05C52" w:rsidP="003174CD">
            <w:pPr>
              <w:pStyle w:val="Tabletexts"/>
              <w:rPr>
                <w:rFonts w:eastAsiaTheme="minorHAnsi"/>
              </w:rPr>
            </w:pPr>
            <w:r>
              <w:t>≥</w:t>
            </w:r>
            <w:r w:rsidRPr="0056507E">
              <w:rPr>
                <w:rFonts w:eastAsiaTheme="minorHAnsi"/>
              </w:rPr>
              <w:t xml:space="preserve"> 5</w:t>
            </w:r>
          </w:p>
        </w:tc>
        <w:tc>
          <w:tcPr>
            <w:tcW w:w="992" w:type="dxa"/>
          </w:tcPr>
          <w:p w14:paraId="4056C414" w14:textId="77EBCDED" w:rsidR="00C05C52" w:rsidRPr="0056507E" w:rsidRDefault="00C05C52" w:rsidP="003174CD">
            <w:pPr>
              <w:pStyle w:val="Tabletexts"/>
              <w:rPr>
                <w:rFonts w:eastAsiaTheme="minorHAnsi"/>
              </w:rPr>
            </w:pPr>
            <w:r w:rsidRPr="0056507E">
              <w:rPr>
                <w:rFonts w:eastAsiaTheme="minorHAnsi"/>
              </w:rPr>
              <w:t>≤ 500</w:t>
            </w:r>
          </w:p>
        </w:tc>
        <w:tc>
          <w:tcPr>
            <w:tcW w:w="1134" w:type="dxa"/>
          </w:tcPr>
          <w:p w14:paraId="5BAD0922" w14:textId="11A5A3B9" w:rsidR="00C05C52" w:rsidRPr="0056507E" w:rsidRDefault="00C05C52" w:rsidP="003174CD">
            <w:pPr>
              <w:pStyle w:val="Tabletexts"/>
              <w:rPr>
                <w:rFonts w:eastAsiaTheme="minorHAnsi"/>
              </w:rPr>
            </w:pPr>
            <w:r w:rsidRPr="0056507E">
              <w:rPr>
                <w:rFonts w:eastAsiaTheme="minorHAnsi"/>
              </w:rPr>
              <w:t>≤ 2</w:t>
            </w:r>
          </w:p>
        </w:tc>
        <w:tc>
          <w:tcPr>
            <w:tcW w:w="1418" w:type="dxa"/>
          </w:tcPr>
          <w:p w14:paraId="18443D56" w14:textId="6D701271" w:rsidR="00C05C52" w:rsidRPr="0056507E" w:rsidRDefault="00C05C52" w:rsidP="003174CD">
            <w:pPr>
              <w:pStyle w:val="Tabletexts"/>
              <w:rPr>
                <w:rFonts w:eastAsiaTheme="minorHAnsi"/>
              </w:rPr>
            </w:pPr>
            <w:r w:rsidRPr="0056507E">
              <w:rPr>
                <w:rFonts w:eastAsiaTheme="minorHAnsi"/>
              </w:rPr>
              <w:t>≤ 5</w:t>
            </w:r>
          </w:p>
        </w:tc>
        <w:tc>
          <w:tcPr>
            <w:tcW w:w="850" w:type="dxa"/>
          </w:tcPr>
          <w:p w14:paraId="02131421" w14:textId="6B940572" w:rsidR="00C05C52" w:rsidRPr="0056507E" w:rsidRDefault="00C05C52" w:rsidP="003174CD">
            <w:pPr>
              <w:pStyle w:val="Tabletexts"/>
              <w:rPr>
                <w:rFonts w:eastAsiaTheme="minorHAnsi"/>
              </w:rPr>
            </w:pPr>
            <w:r>
              <w:rPr>
                <w:rFonts w:ascii="Segoe UI Symbol" w:hAnsi="Segoe UI Symbol" w:cs="Segoe UI Symbol"/>
              </w:rPr>
              <w:t>✓</w:t>
            </w:r>
          </w:p>
        </w:tc>
      </w:tr>
      <w:tr w:rsidR="00C05C52" w:rsidRPr="0056507E" w14:paraId="58B31789" w14:textId="30F7EFFC" w:rsidTr="00C05C52">
        <w:tc>
          <w:tcPr>
            <w:tcW w:w="789" w:type="dxa"/>
            <w:tcBorders>
              <w:bottom w:val="single" w:sz="4" w:space="0" w:color="auto"/>
            </w:tcBorders>
          </w:tcPr>
          <w:p w14:paraId="0190E597" w14:textId="71BDED45" w:rsidR="00C05C52" w:rsidRPr="0056507E" w:rsidRDefault="00C05C52" w:rsidP="003174CD">
            <w:pPr>
              <w:pStyle w:val="Tabletexts"/>
              <w:rPr>
                <w:rFonts w:eastAsiaTheme="minorHAnsi"/>
              </w:rPr>
            </w:pPr>
            <w:r w:rsidRPr="0056507E">
              <w:rPr>
                <w:rFonts w:eastAsiaTheme="minorHAnsi"/>
              </w:rPr>
              <w:t>LE</w:t>
            </w:r>
          </w:p>
        </w:tc>
        <w:tc>
          <w:tcPr>
            <w:tcW w:w="2613" w:type="dxa"/>
            <w:tcBorders>
              <w:bottom w:val="single" w:sz="4" w:space="0" w:color="auto"/>
            </w:tcBorders>
          </w:tcPr>
          <w:p w14:paraId="2EC474B3" w14:textId="55280AF7" w:rsidR="00C05C52" w:rsidRPr="0056507E" w:rsidRDefault="00C05C52" w:rsidP="005E18DA">
            <w:pPr>
              <w:spacing w:afterLines="40" w:after="96" w:line="240" w:lineRule="auto"/>
              <w:rPr>
                <w:rFonts w:ascii="Georgia" w:hAnsi="Georgia"/>
                <w:sz w:val="20"/>
                <w:szCs w:val="20"/>
              </w:rPr>
            </w:pPr>
          </w:p>
        </w:tc>
        <w:tc>
          <w:tcPr>
            <w:tcW w:w="1276" w:type="dxa"/>
            <w:tcBorders>
              <w:bottom w:val="single" w:sz="4" w:space="0" w:color="auto"/>
            </w:tcBorders>
          </w:tcPr>
          <w:p w14:paraId="41BDBC43" w14:textId="05FCFAA4" w:rsidR="00C05C52" w:rsidRPr="0056507E" w:rsidRDefault="00C05C52" w:rsidP="005E18DA">
            <w:pPr>
              <w:spacing w:afterLines="40" w:after="96" w:line="240" w:lineRule="auto"/>
              <w:rPr>
                <w:rFonts w:ascii="Georgia" w:hAnsi="Georgia"/>
                <w:sz w:val="20"/>
                <w:szCs w:val="20"/>
              </w:rPr>
            </w:pPr>
          </w:p>
        </w:tc>
        <w:tc>
          <w:tcPr>
            <w:tcW w:w="992" w:type="dxa"/>
            <w:tcBorders>
              <w:bottom w:val="single" w:sz="4" w:space="0" w:color="auto"/>
            </w:tcBorders>
          </w:tcPr>
          <w:p w14:paraId="26EC3563" w14:textId="30933AE4" w:rsidR="00C05C52" w:rsidRPr="0056507E" w:rsidRDefault="00C05C52" w:rsidP="003174CD">
            <w:pPr>
              <w:pStyle w:val="Tabletexts"/>
              <w:rPr>
                <w:rFonts w:eastAsiaTheme="minorHAnsi"/>
              </w:rPr>
            </w:pPr>
            <w:r w:rsidRPr="0056507E">
              <w:rPr>
                <w:rFonts w:eastAsiaTheme="minorHAnsi"/>
              </w:rPr>
              <w:t>≤ 350</w:t>
            </w:r>
          </w:p>
        </w:tc>
        <w:tc>
          <w:tcPr>
            <w:tcW w:w="1134" w:type="dxa"/>
            <w:tcBorders>
              <w:bottom w:val="single" w:sz="4" w:space="0" w:color="auto"/>
            </w:tcBorders>
          </w:tcPr>
          <w:p w14:paraId="4EC8ED6E" w14:textId="3E719BD9" w:rsidR="00C05C52" w:rsidRPr="0056507E" w:rsidRDefault="00C05C52" w:rsidP="003174CD">
            <w:pPr>
              <w:pStyle w:val="Tabletexts"/>
              <w:rPr>
                <w:rFonts w:eastAsiaTheme="minorHAnsi"/>
              </w:rPr>
            </w:pPr>
            <w:r w:rsidRPr="0056507E">
              <w:rPr>
                <w:rFonts w:eastAsiaTheme="minorHAnsi"/>
              </w:rPr>
              <w:t>≤ 2</w:t>
            </w:r>
          </w:p>
        </w:tc>
        <w:tc>
          <w:tcPr>
            <w:tcW w:w="1418" w:type="dxa"/>
            <w:tcBorders>
              <w:bottom w:val="single" w:sz="4" w:space="0" w:color="auto"/>
            </w:tcBorders>
          </w:tcPr>
          <w:p w14:paraId="0D498655" w14:textId="79BDCBFE" w:rsidR="00C05C52" w:rsidRPr="0056507E" w:rsidRDefault="00C05C52" w:rsidP="003174CD">
            <w:pPr>
              <w:pStyle w:val="Tabletexts"/>
              <w:rPr>
                <w:rFonts w:eastAsiaTheme="minorHAnsi"/>
              </w:rPr>
            </w:pPr>
            <w:r w:rsidRPr="0056507E">
              <w:rPr>
                <w:rFonts w:eastAsiaTheme="minorHAnsi"/>
              </w:rPr>
              <w:t>≤ 5</w:t>
            </w:r>
          </w:p>
        </w:tc>
        <w:tc>
          <w:tcPr>
            <w:tcW w:w="850" w:type="dxa"/>
            <w:tcBorders>
              <w:bottom w:val="single" w:sz="4" w:space="0" w:color="auto"/>
            </w:tcBorders>
          </w:tcPr>
          <w:p w14:paraId="32BE60A8" w14:textId="77777777" w:rsidR="00C05C52" w:rsidRPr="0056507E" w:rsidRDefault="00C05C52" w:rsidP="003174CD">
            <w:pPr>
              <w:pStyle w:val="Tabletexts"/>
              <w:rPr>
                <w:rFonts w:eastAsiaTheme="minorHAnsi"/>
              </w:rPr>
            </w:pPr>
          </w:p>
        </w:tc>
      </w:tr>
    </w:tbl>
    <w:p w14:paraId="7D2F82D6" w14:textId="3EB232FD" w:rsidR="00F05202" w:rsidRPr="003174CD" w:rsidRDefault="00F05202" w:rsidP="003174CD">
      <w:pPr>
        <w:pStyle w:val="Tabletexts"/>
        <w:rPr>
          <w:sz w:val="18"/>
        </w:rPr>
      </w:pPr>
      <w:r w:rsidRPr="003174CD">
        <w:rPr>
          <w:sz w:val="18"/>
          <w:vertAlign w:val="superscript"/>
        </w:rPr>
        <w:t>a</w:t>
      </w:r>
      <w:r w:rsidRPr="003174CD">
        <w:rPr>
          <w:sz w:val="18"/>
        </w:rPr>
        <w:t xml:space="preserve"> </w:t>
      </w:r>
      <w:r w:rsidR="00F942FD">
        <w:rPr>
          <w:sz w:val="18"/>
        </w:rPr>
        <w:t>Total word count (e</w:t>
      </w:r>
      <w:r w:rsidRPr="003174CD">
        <w:rPr>
          <w:sz w:val="18"/>
        </w:rPr>
        <w:t>xcluding tables/figures and references</w:t>
      </w:r>
      <w:r w:rsidR="00F942FD">
        <w:rPr>
          <w:sz w:val="18"/>
        </w:rPr>
        <w:t>)</w:t>
      </w:r>
      <w:r w:rsidRPr="003174CD">
        <w:rPr>
          <w:sz w:val="18"/>
        </w:rPr>
        <w:t>;</w:t>
      </w:r>
      <w:r w:rsidR="00C05C52">
        <w:rPr>
          <w:sz w:val="18"/>
        </w:rPr>
        <w:t xml:space="preserve"> </w:t>
      </w:r>
      <w:r w:rsidR="00C05C52" w:rsidRPr="00C05C52">
        <w:rPr>
          <w:sz w:val="18"/>
          <w:vertAlign w:val="superscript"/>
        </w:rPr>
        <w:t>b</w:t>
      </w:r>
      <w:r w:rsidR="00C05C52">
        <w:rPr>
          <w:sz w:val="18"/>
        </w:rPr>
        <w:t xml:space="preserve"> </w:t>
      </w:r>
      <w:r w:rsidR="00C05C52" w:rsidRPr="00C05C52">
        <w:rPr>
          <w:sz w:val="18"/>
        </w:rPr>
        <w:t xml:space="preserve">Article </w:t>
      </w:r>
      <w:r w:rsidR="00C05C52" w:rsidRPr="00C05C52">
        <w:rPr>
          <w:sz w:val="18"/>
        </w:rPr>
        <w:t>publishing charge</w:t>
      </w:r>
      <w:r w:rsidR="00C05C52">
        <w:rPr>
          <w:sz w:val="18"/>
        </w:rPr>
        <w:t>;</w:t>
      </w:r>
      <w:r w:rsidRPr="003174CD">
        <w:rPr>
          <w:sz w:val="18"/>
        </w:rPr>
        <w:t xml:space="preserve"> </w:t>
      </w:r>
      <w:r w:rsidR="00C05C52">
        <w:rPr>
          <w:sz w:val="18"/>
          <w:vertAlign w:val="superscript"/>
        </w:rPr>
        <w:t xml:space="preserve">c </w:t>
      </w:r>
      <w:r w:rsidRPr="003174CD">
        <w:rPr>
          <w:sz w:val="18"/>
        </w:rPr>
        <w:t>Permission should be sought for articles that require more content, figures, tables or references.</w:t>
      </w:r>
    </w:p>
    <w:p w14:paraId="5078FE2A" w14:textId="77777777" w:rsidR="00C30C2F" w:rsidRDefault="00C30C2F" w:rsidP="00C30C2F">
      <w:pPr>
        <w:pStyle w:val="mjmsBodyText"/>
        <w:pBdr>
          <w:bottom w:val="single" w:sz="6" w:space="1" w:color="auto"/>
        </w:pBdr>
      </w:pPr>
    </w:p>
    <w:p w14:paraId="130907E1" w14:textId="329D0599" w:rsidR="00794C9B" w:rsidRDefault="00C30C2F" w:rsidP="00C30C2F">
      <w:pPr>
        <w:pStyle w:val="subheadLv1"/>
      </w:pPr>
      <w:r>
        <w:t>Main Document</w:t>
      </w:r>
    </w:p>
    <w:p w14:paraId="272B0C40" w14:textId="673769B2" w:rsidR="00C30C2F" w:rsidRDefault="00517E20" w:rsidP="00C30C2F">
      <w:pPr>
        <w:pStyle w:val="mjmsBodyText"/>
      </w:pPr>
      <w:r>
        <w:t>The m</w:t>
      </w:r>
      <w:r w:rsidR="00C30C2F" w:rsidRPr="00B507E4">
        <w:t>ain document and title page must be submitted as a Microsoft Word (.doc) file.</w:t>
      </w:r>
    </w:p>
    <w:p w14:paraId="1A281102" w14:textId="77777777" w:rsidR="00C30C2F" w:rsidRDefault="00C30C2F" w:rsidP="00C30C2F">
      <w:pPr>
        <w:pStyle w:val="mjmsBodyText"/>
      </w:pPr>
    </w:p>
    <w:p w14:paraId="4A9A66B4" w14:textId="77777777" w:rsidR="006053B1" w:rsidRPr="00F60269" w:rsidRDefault="00254EE4" w:rsidP="006053B1">
      <w:pPr>
        <w:pStyle w:val="ArticleTitle"/>
      </w:pPr>
      <w:r>
        <w:t>Article Title</w:t>
      </w:r>
    </w:p>
    <w:p w14:paraId="3E6966A2" w14:textId="77777777" w:rsidR="00A7749A" w:rsidRPr="00F60269" w:rsidRDefault="00A7749A" w:rsidP="00AE4E95">
      <w:pPr>
        <w:pStyle w:val="subheadLv1"/>
      </w:pPr>
      <w:r w:rsidRPr="00F60269">
        <w:t>Abstract</w:t>
      </w:r>
    </w:p>
    <w:p w14:paraId="7CB1187C" w14:textId="2645A1E6" w:rsidR="00962A24" w:rsidRDefault="001626DC" w:rsidP="00BF5176">
      <w:pPr>
        <w:pStyle w:val="mjmsabstract"/>
      </w:pPr>
      <w:r w:rsidRPr="001626DC">
        <w:t xml:space="preserve">Abstract font type is </w:t>
      </w:r>
      <w:r>
        <w:t>Georgia</w:t>
      </w:r>
      <w:r w:rsidRPr="001626DC">
        <w:t>, 1</w:t>
      </w:r>
      <w:r>
        <w:t>1</w:t>
      </w:r>
      <w:r w:rsidRPr="001626DC">
        <w:t xml:space="preserve"> pt</w:t>
      </w:r>
      <w:r>
        <w:t>, bold</w:t>
      </w:r>
      <w:r w:rsidR="00517E20">
        <w:t>,</w:t>
      </w:r>
      <w:r w:rsidRPr="001626DC">
        <w:t xml:space="preserve"> and justif</w:t>
      </w:r>
      <w:r w:rsidR="00517E20">
        <w:t>ied</w:t>
      </w:r>
      <w:r w:rsidRPr="001626DC">
        <w:t xml:space="preserve"> alignment.</w:t>
      </w:r>
      <w:r w:rsidR="00962A24">
        <w:t xml:space="preserve"> </w:t>
      </w:r>
    </w:p>
    <w:p w14:paraId="4720692A" w14:textId="77777777" w:rsidR="001626DC" w:rsidRPr="00C77357" w:rsidRDefault="001626DC" w:rsidP="00BF5176">
      <w:pPr>
        <w:pStyle w:val="mjmsabstract"/>
      </w:pPr>
    </w:p>
    <w:p w14:paraId="6517121C" w14:textId="6CC93031" w:rsidR="00A7749A" w:rsidRPr="00AE4E95" w:rsidRDefault="00A7749A" w:rsidP="00AE4E95">
      <w:pPr>
        <w:pStyle w:val="mjmskeywords"/>
        <w:rPr>
          <w:b w:val="0"/>
          <w:bCs w:val="0"/>
        </w:rPr>
      </w:pPr>
      <w:r w:rsidRPr="00F60269">
        <w:t xml:space="preserve">Keywords: </w:t>
      </w:r>
      <w:r w:rsidR="00BC2557" w:rsidRPr="00AE4E95">
        <w:rPr>
          <w:b w:val="0"/>
          <w:bCs w:val="0"/>
        </w:rPr>
        <w:t>keyword 1</w:t>
      </w:r>
      <w:r w:rsidRPr="00AE4E95">
        <w:rPr>
          <w:b w:val="0"/>
          <w:bCs w:val="0"/>
        </w:rPr>
        <w:t>,</w:t>
      </w:r>
      <w:r w:rsidR="00BC2557" w:rsidRPr="00AE4E95">
        <w:rPr>
          <w:b w:val="0"/>
          <w:bCs w:val="0"/>
        </w:rPr>
        <w:t xml:space="preserve"> keyword 2, keyword 3, keyword 4, keyword 5</w:t>
      </w:r>
    </w:p>
    <w:p w14:paraId="3E59B537" w14:textId="77777777" w:rsidR="001A3C61" w:rsidRDefault="001A3C61" w:rsidP="001A3C61">
      <w:pPr>
        <w:pStyle w:val="subheadLv1"/>
      </w:pPr>
      <w:r>
        <w:lastRenderedPageBreak/>
        <w:t>Subhead Level 1(Title Case)</w:t>
      </w:r>
      <w:r>
        <w:t xml:space="preserve"> </w:t>
      </w:r>
    </w:p>
    <w:p w14:paraId="2600C871" w14:textId="0020AB6F" w:rsidR="001A3C61" w:rsidRDefault="001A3C61" w:rsidP="00BF5176">
      <w:pPr>
        <w:pStyle w:val="mjmsBodyText"/>
      </w:pPr>
      <w:r>
        <w:t>Font type for subhead level 1 is Helvetica Neue, 12 pt size, bold.</w:t>
      </w:r>
    </w:p>
    <w:p w14:paraId="0716535F" w14:textId="6B727DA2" w:rsidR="001A3C61" w:rsidRDefault="001A3C61" w:rsidP="001A3C61">
      <w:pPr>
        <w:pStyle w:val="subheadLv2"/>
      </w:pPr>
      <w:r>
        <w:t>Subhead Level 2 (Title Case)</w:t>
      </w:r>
      <w:r>
        <w:t xml:space="preserve"> </w:t>
      </w:r>
    </w:p>
    <w:p w14:paraId="3ECC3D1D" w14:textId="09A1AD10" w:rsidR="001A3C61" w:rsidRPr="001A3C61" w:rsidRDefault="001A3C61" w:rsidP="00BF5176">
      <w:pPr>
        <w:pStyle w:val="mjmsBodyText"/>
        <w:rPr>
          <w:lang w:val="en-US" w:bidi="ar-SA"/>
        </w:rPr>
      </w:pPr>
      <w:r>
        <w:t xml:space="preserve">Font type for subhead level </w:t>
      </w:r>
      <w:r>
        <w:t>2</w:t>
      </w:r>
      <w:r>
        <w:t xml:space="preserve"> is</w:t>
      </w:r>
      <w:r>
        <w:t xml:space="preserve"> </w:t>
      </w:r>
      <w:r w:rsidRPr="001A3C61">
        <w:t>Georgia, 11 pt size, bold italic.</w:t>
      </w:r>
    </w:p>
    <w:p w14:paraId="7E891F73" w14:textId="3473EA70" w:rsidR="001A3C61" w:rsidRDefault="001A3C61" w:rsidP="001A3C61">
      <w:pPr>
        <w:pStyle w:val="subheadLv3"/>
      </w:pPr>
      <w:r>
        <w:t>Subhead Level 3 (Title Case)</w:t>
      </w:r>
      <w:r>
        <w:t xml:space="preserve"> </w:t>
      </w:r>
    </w:p>
    <w:p w14:paraId="33764CDA" w14:textId="475C9B9A" w:rsidR="001A3C61" w:rsidRPr="001A3C61" w:rsidRDefault="001A3C61" w:rsidP="00BF5176">
      <w:pPr>
        <w:pStyle w:val="mjmsBodyText"/>
        <w:rPr>
          <w:lang w:val="en-US" w:bidi="ar-SA"/>
        </w:rPr>
      </w:pPr>
      <w:r>
        <w:t xml:space="preserve">Font type for subhead level </w:t>
      </w:r>
      <w:r>
        <w:t>3</w:t>
      </w:r>
      <w:r>
        <w:t xml:space="preserve"> is </w:t>
      </w:r>
      <w:r w:rsidRPr="001A3C61">
        <w:t>Georgia, 11 pt size, italic.</w:t>
      </w:r>
    </w:p>
    <w:p w14:paraId="79B86E8F" w14:textId="77777777" w:rsidR="001A3C61" w:rsidRPr="001A3C61" w:rsidRDefault="001A3C61" w:rsidP="00BF5176">
      <w:pPr>
        <w:pStyle w:val="mjmsBodyText"/>
      </w:pPr>
    </w:p>
    <w:p w14:paraId="6D888AF7" w14:textId="26BCBBCF" w:rsidR="001A3C61" w:rsidRDefault="001A3C61" w:rsidP="001A3C61">
      <w:pPr>
        <w:pStyle w:val="subheadLv4"/>
      </w:pPr>
      <w:r>
        <w:t>Subhead level 4 (</w:t>
      </w:r>
      <w:r>
        <w:t>S</w:t>
      </w:r>
      <w:r>
        <w:t>entence case)</w:t>
      </w:r>
      <w:r>
        <w:t xml:space="preserve"> </w:t>
      </w:r>
      <w:r w:rsidRPr="001A3C61">
        <w:t>Georgia, 1</w:t>
      </w:r>
      <w:r>
        <w:t>0</w:t>
      </w:r>
      <w:r w:rsidRPr="001A3C61">
        <w:t xml:space="preserve"> pt size.</w:t>
      </w:r>
    </w:p>
    <w:p w14:paraId="0C08CA31" w14:textId="7B1A92E3" w:rsidR="001A3C61" w:rsidRPr="001A3C61" w:rsidRDefault="001A3C61" w:rsidP="00BF5176">
      <w:pPr>
        <w:pStyle w:val="mjmsBodyText"/>
        <w:rPr>
          <w:lang w:val="en-US" w:bidi="ar-SA"/>
        </w:rPr>
      </w:pPr>
      <w:r>
        <w:t xml:space="preserve">Font type for subhead level </w:t>
      </w:r>
      <w:r>
        <w:t>4</w:t>
      </w:r>
      <w:r>
        <w:t xml:space="preserve"> is </w:t>
      </w:r>
      <w:r w:rsidRPr="001A3C61">
        <w:t>Georgia, 10 pt size.</w:t>
      </w:r>
    </w:p>
    <w:p w14:paraId="66EC2308" w14:textId="77777777" w:rsidR="001A3C61" w:rsidRDefault="001A3C61" w:rsidP="00BF5176">
      <w:pPr>
        <w:pStyle w:val="mjmsBodyText"/>
      </w:pPr>
    </w:p>
    <w:p w14:paraId="52E7138A" w14:textId="092D37F2" w:rsidR="00C30C2F" w:rsidRDefault="00517E20" w:rsidP="00C30C2F">
      <w:pPr>
        <w:pStyle w:val="mjmsBodyText"/>
      </w:pPr>
      <w:r>
        <w:t>T</w:t>
      </w:r>
      <w:r>
        <w:t>he t</w:t>
      </w:r>
      <w:r>
        <w:t>ext font is Georgia, 11 pt</w:t>
      </w:r>
      <w:r w:rsidR="00F85B64">
        <w:t xml:space="preserve"> </w:t>
      </w:r>
      <w:r>
        <w:t>and the alignment is justified</w:t>
      </w:r>
      <w:r>
        <w:t>—a</w:t>
      </w:r>
      <w:r w:rsidR="001A3C61" w:rsidRPr="001A3C61">
        <w:t>uto spacing between paragraph</w:t>
      </w:r>
      <w:r>
        <w:t>s</w:t>
      </w:r>
      <w:r w:rsidR="001A3C61" w:rsidRPr="001A3C61">
        <w:t xml:space="preserve"> and no indentation. </w:t>
      </w:r>
      <w:r w:rsidRPr="00517E20">
        <w:t xml:space="preserve">The manuscript should be structured </w:t>
      </w:r>
      <w:r>
        <w:t>as</w:t>
      </w:r>
      <w:r w:rsidRPr="00517E20">
        <w:t xml:space="preserve"> follows: Introduction, Methods, Results, Discussion, and Conclusion.</w:t>
      </w:r>
    </w:p>
    <w:p w14:paraId="4FE06691" w14:textId="6B526484" w:rsidR="00F60269" w:rsidRPr="00750D1F" w:rsidRDefault="00F60269" w:rsidP="00C30C2F">
      <w:pPr>
        <w:pStyle w:val="subheadLv1"/>
      </w:pPr>
      <w:r w:rsidRPr="00750D1F">
        <w:t>Introduction</w:t>
      </w:r>
    </w:p>
    <w:p w14:paraId="6ECBB864" w14:textId="77777777" w:rsidR="004D55FB" w:rsidRPr="00750D1F" w:rsidRDefault="004D55FB" w:rsidP="00E510FC">
      <w:pPr>
        <w:pStyle w:val="subheadLv1"/>
      </w:pPr>
      <w:r w:rsidRPr="00750D1F">
        <w:t>Methods</w:t>
      </w:r>
    </w:p>
    <w:p w14:paraId="186DCDDD" w14:textId="77777777" w:rsidR="004D55FB" w:rsidRPr="00750D1F" w:rsidRDefault="004D55FB" w:rsidP="00E510FC">
      <w:pPr>
        <w:pStyle w:val="subheadLv1"/>
      </w:pPr>
      <w:r w:rsidRPr="00750D1F">
        <w:t>Results</w:t>
      </w:r>
    </w:p>
    <w:p w14:paraId="477F6297" w14:textId="77777777" w:rsidR="004D55FB" w:rsidRPr="00750D1F" w:rsidRDefault="004D55FB" w:rsidP="00E510FC">
      <w:pPr>
        <w:pStyle w:val="subheadLv1"/>
      </w:pPr>
      <w:r w:rsidRPr="00750D1F">
        <w:t>Discussion</w:t>
      </w:r>
    </w:p>
    <w:p w14:paraId="7CF60362" w14:textId="25F25DD6" w:rsidR="00F60269" w:rsidRPr="00750D1F" w:rsidRDefault="00F60269" w:rsidP="00E510FC">
      <w:pPr>
        <w:pStyle w:val="subheadLv1"/>
      </w:pPr>
      <w:r w:rsidRPr="00750D1F">
        <w:t>Conclusion</w:t>
      </w:r>
    </w:p>
    <w:p w14:paraId="40AFA7C3" w14:textId="77777777" w:rsidR="00F60269" w:rsidRDefault="00F60269" w:rsidP="00AE4E95">
      <w:pPr>
        <w:pStyle w:val="subheadLv1"/>
      </w:pPr>
      <w:r w:rsidRPr="00F60269">
        <w:t>References</w:t>
      </w:r>
    </w:p>
    <w:p w14:paraId="2F952944" w14:textId="4CE3FB46" w:rsidR="00BD386C" w:rsidRPr="00B507E4" w:rsidRDefault="00BD386C" w:rsidP="00BD386C">
      <w:pPr>
        <w:pStyle w:val="mjmsBodyText"/>
      </w:pPr>
      <w:r w:rsidRPr="00F93533">
        <w:t>References must be numbered consecutively in the order they are cited in the text, including citations within tables.</w:t>
      </w:r>
      <w:r>
        <w:t xml:space="preserve"> </w:t>
      </w:r>
      <w:r w:rsidRPr="00B507E4">
        <w:t>The reference list must be included in the main document.</w:t>
      </w:r>
    </w:p>
    <w:p w14:paraId="75134949" w14:textId="7FEF5CFE" w:rsidR="00BF5176" w:rsidRDefault="00BF5176" w:rsidP="00BF5176">
      <w:pPr>
        <w:pStyle w:val="subheadLv1"/>
      </w:pPr>
      <w:r>
        <w:t>Figures</w:t>
      </w:r>
    </w:p>
    <w:p w14:paraId="13B9923D" w14:textId="6A4C93F8" w:rsidR="00BF5176" w:rsidRDefault="00BF5176" w:rsidP="00BF5176">
      <w:pPr>
        <w:pStyle w:val="mjmsBodyText"/>
      </w:pPr>
      <w:r w:rsidRPr="00BF5176">
        <w:t>Authors may embed figures within the main document file. Please ensure that all images are crisp and clear (not pixelated or blurry) and that all text within them is easily readable. Wherever possible, please provide images with editable text. All figures must be suitable for a portrait-layout publication.</w:t>
      </w:r>
      <w:r>
        <w:t xml:space="preserve"> </w:t>
      </w:r>
      <w:r w:rsidRPr="00BF5176">
        <w:t>Figures should be numbered consecutively according to the order in which they have been first cited in the text.</w:t>
      </w:r>
    </w:p>
    <w:p w14:paraId="7C12F7CA" w14:textId="77777777" w:rsidR="00BF5176" w:rsidRPr="00BF5176" w:rsidRDefault="00BF5176" w:rsidP="00BF5176">
      <w:pPr>
        <w:pStyle w:val="mjmsBodyText"/>
      </w:pPr>
      <w:r w:rsidRPr="00BF5176">
        <w:lastRenderedPageBreak/>
        <mc:AlternateContent>
          <mc:Choice Requires="wps">
            <w:drawing>
              <wp:inline distT="0" distB="0" distL="0" distR="0" wp14:anchorId="17F407B7" wp14:editId="07D8A604">
                <wp:extent cx="4594860" cy="2444750"/>
                <wp:effectExtent l="0" t="0" r="2540" b="63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4860" cy="2444750"/>
                        </a:xfrm>
                        <a:prstGeom prst="rect">
                          <a:avLst/>
                        </a:prstGeom>
                        <a:solidFill>
                          <a:srgbClr val="FFFFFF"/>
                        </a:solidFill>
                        <a:ln w="9525">
                          <a:solidFill>
                            <a:srgbClr val="000000"/>
                          </a:solidFill>
                          <a:miter lim="800000"/>
                          <a:headEnd/>
                          <a:tailEnd/>
                        </a:ln>
                      </wps:spPr>
                      <wps:txbx>
                        <w:txbxContent>
                          <w:p w14:paraId="76DC1F02" w14:textId="77777777" w:rsidR="00BF5176" w:rsidRDefault="00BF5176" w:rsidP="00BF5176">
                            <w:pPr>
                              <w:jc w:val="center"/>
                              <w:rPr>
                                <w:rFonts w:ascii="Plantin Std" w:hAnsi="Plantin Std"/>
                                <w:sz w:val="20"/>
                                <w:szCs w:val="20"/>
                                <w:lang w:val="en-US"/>
                              </w:rPr>
                            </w:pPr>
                          </w:p>
                          <w:p w14:paraId="49206D6E" w14:textId="35E03EF5" w:rsidR="00BF5176" w:rsidRPr="00BF5176" w:rsidRDefault="00BF5176" w:rsidP="00BF5176">
                            <w:pPr>
                              <w:jc w:val="center"/>
                              <w:rPr>
                                <w:rFonts w:ascii="Georgia" w:hAnsi="Georgia"/>
                                <w:sz w:val="20"/>
                                <w:szCs w:val="20"/>
                                <w:lang w:val="en-US"/>
                              </w:rPr>
                            </w:pPr>
                            <w:r w:rsidRPr="00BF5176">
                              <w:rPr>
                                <w:rFonts w:ascii="Georgia" w:hAnsi="Georgia"/>
                                <w:sz w:val="20"/>
                                <w:szCs w:val="20"/>
                                <w:lang w:val="en-US"/>
                              </w:rPr>
                              <w:t>Figure</w:t>
                            </w:r>
                          </w:p>
                        </w:txbxContent>
                      </wps:txbx>
                      <wps:bodyPr rot="0" vert="horz" wrap="square" lIns="91440" tIns="45720" rIns="91440" bIns="45720" anchor="t" anchorCtr="0">
                        <a:noAutofit/>
                      </wps:bodyPr>
                    </wps:wsp>
                  </a:graphicData>
                </a:graphic>
              </wp:inline>
            </w:drawing>
          </mc:Choice>
          <mc:Fallback>
            <w:pict>
              <v:shapetype w14:anchorId="17F407B7" id="_x0000_t202" coordsize="21600,21600" o:spt="202" path="m,l,21600r21600,l21600,xe">
                <v:stroke joinstyle="miter"/>
                <v:path gradientshapeok="t" o:connecttype="rect"/>
              </v:shapetype>
              <v:shape id="Text Box 2" o:spid="_x0000_s1026" type="#_x0000_t202" style="width:361.8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">
                <v:path arrowok="t"/>
                <v:textbox>
                  <w:txbxContent>
                    <w:p w14:paraId="76DC1F02" w14:textId="77777777" w:rsidR="00BF5176" w:rsidRDefault="00BF5176" w:rsidP="00BF5176">
                      <w:pPr>
                        <w:jc w:val="center"/>
                        <w:rPr>
                          <w:rFonts w:ascii="Plantin Std" w:hAnsi="Plantin Std"/>
                          <w:sz w:val="20"/>
                          <w:szCs w:val="20"/>
                          <w:lang w:val="en-US"/>
                        </w:rPr>
                      </w:pPr>
                    </w:p>
                    <w:p w14:paraId="49206D6E" w14:textId="35E03EF5" w:rsidR="00BF5176" w:rsidRPr="00BF5176" w:rsidRDefault="00BF5176" w:rsidP="00BF5176">
                      <w:pPr>
                        <w:jc w:val="center"/>
                        <w:rPr>
                          <w:rFonts w:ascii="Georgia" w:hAnsi="Georgia"/>
                          <w:sz w:val="20"/>
                          <w:szCs w:val="20"/>
                          <w:lang w:val="en-US"/>
                        </w:rPr>
                      </w:pPr>
                      <w:r w:rsidRPr="00BF5176">
                        <w:rPr>
                          <w:rFonts w:ascii="Georgia" w:hAnsi="Georgia"/>
                          <w:sz w:val="20"/>
                          <w:szCs w:val="20"/>
                          <w:lang w:val="en-US"/>
                        </w:rPr>
                        <w:t>Figure</w:t>
                      </w:r>
                    </w:p>
                  </w:txbxContent>
                </v:textbox>
                <w10:anchorlock/>
              </v:shape>
            </w:pict>
          </mc:Fallback>
        </mc:AlternateContent>
      </w:r>
    </w:p>
    <w:p w14:paraId="7EB8F09F" w14:textId="7CA8C60C" w:rsidR="00BF5176" w:rsidRPr="00BF5176" w:rsidRDefault="00BF5176" w:rsidP="00BF5176">
      <w:pPr>
        <w:pStyle w:val="mjmsBodyText"/>
        <w:rPr>
          <w:lang w:val="en-GB"/>
        </w:rPr>
      </w:pPr>
      <w:bookmarkStart w:id="0" w:name="_Toc439073377"/>
      <w:r w:rsidRPr="00BF5176">
        <w:rPr>
          <w:b/>
          <w:lang w:val="en-GB"/>
        </w:rPr>
        <w:t>Figure 1</w:t>
      </w:r>
      <w:r>
        <w:rPr>
          <w:b/>
          <w:lang w:val="en-GB"/>
        </w:rPr>
        <w:t>.</w:t>
      </w:r>
      <w:r w:rsidRPr="00BF5176">
        <w:rPr>
          <w:lang w:val="en-GB"/>
        </w:rPr>
        <w:t xml:space="preserve"> </w:t>
      </w:r>
      <w:bookmarkEnd w:id="0"/>
      <w:r w:rsidR="00517E20">
        <w:rPr>
          <w:lang w:val="en-GB"/>
        </w:rPr>
        <w:t>The f</w:t>
      </w:r>
      <w:r w:rsidRPr="00BF5176">
        <w:rPr>
          <w:lang w:val="en-GB"/>
        </w:rPr>
        <w:t>igure’s caption is in sentence case.</w:t>
      </w:r>
    </w:p>
    <w:p w14:paraId="695406CA" w14:textId="1C0AE93C" w:rsidR="00BF5176" w:rsidRDefault="00BF5176" w:rsidP="00794C9B">
      <w:pPr>
        <w:pStyle w:val="subheadLv1"/>
      </w:pPr>
      <w:r w:rsidRPr="00BF5176">
        <w:t>Tables</w:t>
      </w:r>
    </w:p>
    <w:p w14:paraId="6FDC6DB2" w14:textId="56F2DCDE" w:rsidR="00BD386C" w:rsidRDefault="00794C9B" w:rsidP="00BD386C">
      <w:pPr>
        <w:pStyle w:val="mjmsBodyText"/>
      </w:pPr>
      <w:r w:rsidRPr="00BF5176">
        <w:t xml:space="preserve">Authors may embed </w:t>
      </w:r>
      <w:r>
        <w:t>tables</w:t>
      </w:r>
      <w:r w:rsidRPr="00BF5176">
        <w:t xml:space="preserve"> within the main document file. </w:t>
      </w:r>
      <w:r>
        <w:t>Tables capture information concisely and display it efficiently</w:t>
      </w:r>
      <w:r w:rsidR="00BD386C">
        <w:t>,</w:t>
      </w:r>
      <w:r w:rsidR="00BD386C" w:rsidRPr="00BD386C">
        <w:t xml:space="preserve"> </w:t>
      </w:r>
      <w:r w:rsidR="00BD386C" w:rsidRPr="00BD386C">
        <w:t>providing data at the desired level of detail and precision</w:t>
      </w:r>
      <w:r>
        <w:t xml:space="preserve">. </w:t>
      </w:r>
      <w:r w:rsidR="00BD386C">
        <w:t>Presenting data in tables rather than narrative text often helps to reduce the overall length of the manuscript.</w:t>
      </w:r>
      <w:r w:rsidR="00BD386C">
        <w:t xml:space="preserve"> </w:t>
      </w:r>
      <w:r w:rsidR="00BD386C">
        <w:t>Number all tables consecutively in the order of their first citation in the text, and supply a brief caption for each. Give each column a short or abbreviated heading.</w:t>
      </w:r>
    </w:p>
    <w:p w14:paraId="022477FC" w14:textId="5A8598F8" w:rsidR="00BD386C" w:rsidRDefault="00BD386C" w:rsidP="00BD386C">
      <w:pPr>
        <w:pStyle w:val="mjmsBodyText"/>
      </w:pPr>
      <w:r>
        <w:t xml:space="preserve">Explanatory matter must be placed in footnotes rather than in the column headings. Explain all nonstandard abbreviations within these footnotes, using superscript lowercase Roman letters (a, b, c, </w:t>
      </w:r>
      <w:r>
        <w:t>…</w:t>
      </w:r>
      <w:r>
        <w:t>) instead of symbols or numbers.</w:t>
      </w:r>
      <w:r>
        <w:t xml:space="preserve"> </w:t>
      </w:r>
      <w:r>
        <w:t xml:space="preserve">Ensure that every table is explicitly mentioned in the text. If data from another published or unpublished source is used, authors must obtain the necessary permissions and acknowledge the source fully. All tables must be suitable for a </w:t>
      </w:r>
      <w:r w:rsidRPr="008875C2">
        <w:rPr>
          <w:color w:val="7030A0"/>
        </w:rPr>
        <w:t xml:space="preserve">portrait-layout </w:t>
      </w:r>
      <w:r>
        <w:t>publication.</w:t>
      </w:r>
    </w:p>
    <w:p w14:paraId="5A32BBAD" w14:textId="77777777" w:rsidR="008875C2" w:rsidRDefault="008875C2" w:rsidP="00BD386C">
      <w:pPr>
        <w:pStyle w:val="mjmsBodyText"/>
      </w:pPr>
    </w:p>
    <w:p w14:paraId="65417C0D" w14:textId="09DD0DC4" w:rsidR="00794C9B" w:rsidRPr="00A95ABE" w:rsidRDefault="00794C9B" w:rsidP="00BD386C">
      <w:pPr>
        <w:pStyle w:val="mjmsBodyText"/>
      </w:pPr>
      <w:r w:rsidRPr="00A95ABE">
        <w:rPr>
          <w:b/>
        </w:rPr>
        <w:t>Table 1</w:t>
      </w:r>
      <w:r w:rsidR="00BD386C">
        <w:rPr>
          <w:b/>
        </w:rPr>
        <w:t>.</w:t>
      </w:r>
      <w:r w:rsidR="00BD386C">
        <w:t xml:space="preserve"> </w:t>
      </w:r>
      <w:r w:rsidRPr="00A95ABE">
        <w:t>Table</w:t>
      </w:r>
      <w:r w:rsidR="008875C2">
        <w:t>’</w:t>
      </w:r>
      <w:r w:rsidRPr="00A95ABE">
        <w:t xml:space="preserve">s caption is in </w:t>
      </w:r>
      <w:r>
        <w:t>sentence case</w:t>
      </w:r>
      <w:r w:rsidRPr="00A95ABE">
        <w:t>.</w:t>
      </w:r>
    </w:p>
    <w:tbl>
      <w:tblPr>
        <w:tblW w:w="9072" w:type="dxa"/>
        <w:tblLayout w:type="fixed"/>
        <w:tblCellMar>
          <w:left w:w="14" w:type="dxa"/>
          <w:right w:w="14" w:type="dxa"/>
        </w:tblCellMar>
        <w:tblLook w:val="01E0" w:firstRow="1" w:lastRow="1" w:firstColumn="1" w:lastColumn="1" w:noHBand="0" w:noVBand="0"/>
      </w:tblPr>
      <w:tblGrid>
        <w:gridCol w:w="1814"/>
        <w:gridCol w:w="1814"/>
        <w:gridCol w:w="1815"/>
        <w:gridCol w:w="1814"/>
        <w:gridCol w:w="1815"/>
      </w:tblGrid>
      <w:tr w:rsidR="00AE4E95" w:rsidRPr="00BD386C" w14:paraId="25E90C40" w14:textId="77777777" w:rsidTr="00C30C2F">
        <w:trPr>
          <w:trHeight w:val="505"/>
        </w:trPr>
        <w:tc>
          <w:tcPr>
            <w:tcW w:w="1814" w:type="dxa"/>
            <w:shd w:val="clear" w:color="auto" w:fill="D8BEFD"/>
            <w:vAlign w:val="center"/>
          </w:tcPr>
          <w:p w14:paraId="7A06D13E" w14:textId="26304CAC" w:rsidR="00AE4E95" w:rsidRPr="00AE4E95" w:rsidRDefault="00AE4E95" w:rsidP="00BD386C">
            <w:pPr>
              <w:pStyle w:val="Tabletexts"/>
              <w:rPr>
                <w:b/>
                <w:szCs w:val="20"/>
                <w:lang w:bidi="ar-EG"/>
              </w:rPr>
            </w:pPr>
            <w:r w:rsidRPr="00AE4E95">
              <w:rPr>
                <w:b/>
                <w:szCs w:val="20"/>
                <w:lang w:bidi="ar-EG"/>
              </w:rPr>
              <w:t xml:space="preserve">Table </w:t>
            </w:r>
            <w:proofErr w:type="spellStart"/>
            <w:r w:rsidRPr="00AE4E95">
              <w:rPr>
                <w:b/>
                <w:szCs w:val="20"/>
                <w:lang w:bidi="ar-EG"/>
              </w:rPr>
              <w:t>header</w:t>
            </w:r>
            <w:r w:rsidRPr="00AE4E95">
              <w:rPr>
                <w:b/>
                <w:szCs w:val="20"/>
                <w:vertAlign w:val="superscript"/>
                <w:lang w:bidi="ar-EG"/>
              </w:rPr>
              <w:t>a</w:t>
            </w:r>
            <w:proofErr w:type="spellEnd"/>
          </w:p>
        </w:tc>
        <w:tc>
          <w:tcPr>
            <w:tcW w:w="1814" w:type="dxa"/>
            <w:shd w:val="clear" w:color="auto" w:fill="D8BEFD"/>
            <w:vAlign w:val="center"/>
          </w:tcPr>
          <w:p w14:paraId="729632C7" w14:textId="77777777" w:rsidR="00AE4E95" w:rsidRPr="00BD386C" w:rsidRDefault="00AE4E95" w:rsidP="00BD386C">
            <w:pPr>
              <w:pStyle w:val="Tabletexts"/>
              <w:rPr>
                <w:b/>
                <w:lang w:bidi="ar-EG"/>
              </w:rPr>
            </w:pPr>
          </w:p>
        </w:tc>
        <w:tc>
          <w:tcPr>
            <w:tcW w:w="1815" w:type="dxa"/>
            <w:shd w:val="clear" w:color="auto" w:fill="D8BEFD"/>
            <w:vAlign w:val="center"/>
          </w:tcPr>
          <w:p w14:paraId="0726F4DB" w14:textId="77777777" w:rsidR="00AE4E95" w:rsidRPr="00BD386C" w:rsidRDefault="00AE4E95" w:rsidP="00BD386C">
            <w:pPr>
              <w:pStyle w:val="Tabletexts"/>
              <w:rPr>
                <w:b/>
                <w:lang w:bidi="ar-EG"/>
              </w:rPr>
            </w:pPr>
          </w:p>
        </w:tc>
        <w:tc>
          <w:tcPr>
            <w:tcW w:w="1814" w:type="dxa"/>
            <w:shd w:val="clear" w:color="auto" w:fill="D8BEFD"/>
            <w:vAlign w:val="center"/>
          </w:tcPr>
          <w:p w14:paraId="40FE3776" w14:textId="77777777" w:rsidR="00AE4E95" w:rsidRPr="00BD386C" w:rsidRDefault="00AE4E95" w:rsidP="00BD386C">
            <w:pPr>
              <w:pStyle w:val="Tabletexts"/>
              <w:rPr>
                <w:b/>
                <w:lang w:bidi="ar-EG"/>
              </w:rPr>
            </w:pPr>
          </w:p>
        </w:tc>
        <w:tc>
          <w:tcPr>
            <w:tcW w:w="1815" w:type="dxa"/>
            <w:shd w:val="clear" w:color="auto" w:fill="D8BEFD"/>
            <w:vAlign w:val="center"/>
          </w:tcPr>
          <w:p w14:paraId="02D44F0B" w14:textId="062E8057" w:rsidR="00AE4E95" w:rsidRPr="00BD386C" w:rsidRDefault="00AE4E95" w:rsidP="00BD386C">
            <w:pPr>
              <w:pStyle w:val="Tabletexts"/>
              <w:rPr>
                <w:b/>
                <w:lang w:bidi="ar-EG"/>
              </w:rPr>
            </w:pPr>
          </w:p>
        </w:tc>
      </w:tr>
      <w:tr w:rsidR="00AE4E95" w:rsidRPr="00BD386C" w14:paraId="767B9735" w14:textId="77777777" w:rsidTr="00C30C2F">
        <w:trPr>
          <w:trHeight w:val="278"/>
        </w:trPr>
        <w:tc>
          <w:tcPr>
            <w:tcW w:w="1814" w:type="dxa"/>
          </w:tcPr>
          <w:p w14:paraId="08788636" w14:textId="207F98E8" w:rsidR="00AE4E95" w:rsidRPr="00AE4E95" w:rsidRDefault="00AE4E95" w:rsidP="00AE4E95">
            <w:pPr>
              <w:pStyle w:val="Tabletexts"/>
              <w:rPr>
                <w:szCs w:val="20"/>
                <w:lang w:bidi="ar-EG"/>
              </w:rPr>
            </w:pPr>
            <w:r w:rsidRPr="00AE4E95">
              <w:rPr>
                <w:szCs w:val="20"/>
              </w:rPr>
              <w:t>Row 1</w:t>
            </w:r>
            <w:r w:rsidRPr="00AE4E95">
              <w:rPr>
                <w:szCs w:val="20"/>
                <w:vertAlign w:val="superscript"/>
              </w:rPr>
              <w:t>b</w:t>
            </w:r>
          </w:p>
        </w:tc>
        <w:tc>
          <w:tcPr>
            <w:tcW w:w="1814" w:type="dxa"/>
          </w:tcPr>
          <w:p w14:paraId="12C189BB" w14:textId="77777777" w:rsidR="00AE4E95" w:rsidRPr="00BD386C" w:rsidRDefault="00AE4E95" w:rsidP="00AE4E95">
            <w:pPr>
              <w:pStyle w:val="Tabletexts"/>
              <w:rPr>
                <w:lang w:bidi="ar-EG"/>
              </w:rPr>
            </w:pPr>
          </w:p>
        </w:tc>
        <w:tc>
          <w:tcPr>
            <w:tcW w:w="1815" w:type="dxa"/>
          </w:tcPr>
          <w:p w14:paraId="25CD82AF" w14:textId="46564C8F" w:rsidR="00AE4E95" w:rsidRPr="00BD386C" w:rsidRDefault="00AE4E95" w:rsidP="00AE4E95">
            <w:pPr>
              <w:pStyle w:val="Tabletexts"/>
              <w:rPr>
                <w:lang w:bidi="ar-EG"/>
              </w:rPr>
            </w:pPr>
          </w:p>
        </w:tc>
        <w:tc>
          <w:tcPr>
            <w:tcW w:w="1814" w:type="dxa"/>
          </w:tcPr>
          <w:p w14:paraId="581B2C72" w14:textId="77777777" w:rsidR="00AE4E95" w:rsidRPr="00BD386C" w:rsidRDefault="00AE4E95" w:rsidP="00AE4E95">
            <w:pPr>
              <w:pStyle w:val="Tabletexts"/>
              <w:rPr>
                <w:lang w:bidi="ar-EG"/>
              </w:rPr>
            </w:pPr>
          </w:p>
        </w:tc>
        <w:tc>
          <w:tcPr>
            <w:tcW w:w="1815" w:type="dxa"/>
          </w:tcPr>
          <w:p w14:paraId="2584E616" w14:textId="77777777" w:rsidR="00AE4E95" w:rsidRPr="00BD386C" w:rsidRDefault="00AE4E95" w:rsidP="00AE4E95">
            <w:pPr>
              <w:pStyle w:val="Tabletexts"/>
              <w:rPr>
                <w:lang w:bidi="ar-EG"/>
              </w:rPr>
            </w:pPr>
          </w:p>
        </w:tc>
      </w:tr>
      <w:tr w:rsidR="00AE4E95" w:rsidRPr="00BD386C" w14:paraId="1B6950B3" w14:textId="77777777" w:rsidTr="00C30C2F">
        <w:trPr>
          <w:trHeight w:val="270"/>
        </w:trPr>
        <w:tc>
          <w:tcPr>
            <w:tcW w:w="1814" w:type="dxa"/>
          </w:tcPr>
          <w:p w14:paraId="7891FDE0" w14:textId="56F48DD6" w:rsidR="00AE4E95" w:rsidRPr="00AE4E95" w:rsidRDefault="00AE4E95" w:rsidP="00AE4E95">
            <w:pPr>
              <w:pStyle w:val="Tabletexts"/>
              <w:rPr>
                <w:szCs w:val="20"/>
                <w:lang w:bidi="ar-EG"/>
              </w:rPr>
            </w:pPr>
            <w:r w:rsidRPr="00AE4E95">
              <w:rPr>
                <w:szCs w:val="20"/>
              </w:rPr>
              <w:t>Row 2</w:t>
            </w:r>
          </w:p>
        </w:tc>
        <w:tc>
          <w:tcPr>
            <w:tcW w:w="1814" w:type="dxa"/>
          </w:tcPr>
          <w:p w14:paraId="3B6CCDC2" w14:textId="67EB6924" w:rsidR="00AE4E95" w:rsidRPr="00BD386C" w:rsidRDefault="00AE4E95" w:rsidP="00AE4E95">
            <w:pPr>
              <w:pStyle w:val="Tabletexts"/>
              <w:rPr>
                <w:lang w:bidi="ar-EG"/>
              </w:rPr>
            </w:pPr>
          </w:p>
        </w:tc>
        <w:tc>
          <w:tcPr>
            <w:tcW w:w="1815" w:type="dxa"/>
          </w:tcPr>
          <w:p w14:paraId="581E56A1" w14:textId="77C3E80E" w:rsidR="00AE4E95" w:rsidRPr="00BD386C" w:rsidRDefault="00AE4E95" w:rsidP="00AE4E95">
            <w:pPr>
              <w:pStyle w:val="Tabletexts"/>
              <w:rPr>
                <w:lang w:bidi="ar-EG"/>
              </w:rPr>
            </w:pPr>
          </w:p>
        </w:tc>
        <w:tc>
          <w:tcPr>
            <w:tcW w:w="1814" w:type="dxa"/>
          </w:tcPr>
          <w:p w14:paraId="13C57962" w14:textId="70B06DAF" w:rsidR="00AE4E95" w:rsidRPr="00BD386C" w:rsidRDefault="00AE4E95" w:rsidP="00AE4E95">
            <w:pPr>
              <w:pStyle w:val="Tabletexts"/>
              <w:rPr>
                <w:lang w:bidi="ar-EG"/>
              </w:rPr>
            </w:pPr>
          </w:p>
        </w:tc>
        <w:tc>
          <w:tcPr>
            <w:tcW w:w="1815" w:type="dxa"/>
          </w:tcPr>
          <w:p w14:paraId="19CE5396" w14:textId="77777777" w:rsidR="00AE4E95" w:rsidRPr="00BD386C" w:rsidRDefault="00AE4E95" w:rsidP="00AE4E95">
            <w:pPr>
              <w:pStyle w:val="Tabletexts"/>
              <w:rPr>
                <w:lang w:bidi="ar-EG"/>
              </w:rPr>
            </w:pPr>
          </w:p>
        </w:tc>
      </w:tr>
      <w:tr w:rsidR="00AE4E95" w:rsidRPr="00BD386C" w14:paraId="184F2D23" w14:textId="77777777" w:rsidTr="00C30C2F">
        <w:trPr>
          <w:trHeight w:val="270"/>
        </w:trPr>
        <w:tc>
          <w:tcPr>
            <w:tcW w:w="1814" w:type="dxa"/>
          </w:tcPr>
          <w:p w14:paraId="4E9DC7D3" w14:textId="7EF2275A" w:rsidR="00AE4E95" w:rsidRPr="00AE4E95" w:rsidRDefault="00AE4E95" w:rsidP="00AE4E95">
            <w:pPr>
              <w:pStyle w:val="Tabletexts"/>
              <w:rPr>
                <w:szCs w:val="20"/>
                <w:lang w:bidi="ar-EG"/>
              </w:rPr>
            </w:pPr>
            <w:r w:rsidRPr="00AE4E95">
              <w:rPr>
                <w:szCs w:val="20"/>
              </w:rPr>
              <w:t>Row 3</w:t>
            </w:r>
          </w:p>
        </w:tc>
        <w:tc>
          <w:tcPr>
            <w:tcW w:w="1814" w:type="dxa"/>
          </w:tcPr>
          <w:p w14:paraId="1607C8E4" w14:textId="77777777" w:rsidR="00AE4E95" w:rsidRPr="00BD386C" w:rsidRDefault="00AE4E95" w:rsidP="00AE4E95">
            <w:pPr>
              <w:pStyle w:val="Tabletexts"/>
              <w:rPr>
                <w:lang w:bidi="ar-EG"/>
              </w:rPr>
            </w:pPr>
          </w:p>
        </w:tc>
        <w:tc>
          <w:tcPr>
            <w:tcW w:w="1815" w:type="dxa"/>
          </w:tcPr>
          <w:p w14:paraId="43B28122" w14:textId="31AA66AF" w:rsidR="00AE4E95" w:rsidRPr="00BD386C" w:rsidRDefault="00AE4E95" w:rsidP="00AE4E95">
            <w:pPr>
              <w:pStyle w:val="Tabletexts"/>
              <w:rPr>
                <w:lang w:bidi="ar-EG"/>
              </w:rPr>
            </w:pPr>
          </w:p>
        </w:tc>
        <w:tc>
          <w:tcPr>
            <w:tcW w:w="1814" w:type="dxa"/>
          </w:tcPr>
          <w:p w14:paraId="3210D8EF" w14:textId="77777777" w:rsidR="00AE4E95" w:rsidRPr="00BD386C" w:rsidRDefault="00AE4E95" w:rsidP="00AE4E95">
            <w:pPr>
              <w:pStyle w:val="Tabletexts"/>
              <w:rPr>
                <w:lang w:bidi="ar-EG"/>
              </w:rPr>
            </w:pPr>
          </w:p>
        </w:tc>
        <w:tc>
          <w:tcPr>
            <w:tcW w:w="1815" w:type="dxa"/>
          </w:tcPr>
          <w:p w14:paraId="4B5F0BA9" w14:textId="77777777" w:rsidR="00AE4E95" w:rsidRPr="00BD386C" w:rsidRDefault="00AE4E95" w:rsidP="00AE4E95">
            <w:pPr>
              <w:pStyle w:val="Tabletexts"/>
              <w:rPr>
                <w:lang w:bidi="ar-EG"/>
              </w:rPr>
            </w:pPr>
          </w:p>
        </w:tc>
      </w:tr>
      <w:tr w:rsidR="00AE4E95" w:rsidRPr="00BD386C" w14:paraId="34B71B6E" w14:textId="77777777" w:rsidTr="00C30C2F">
        <w:trPr>
          <w:trHeight w:val="68"/>
        </w:trPr>
        <w:tc>
          <w:tcPr>
            <w:tcW w:w="1814" w:type="dxa"/>
            <w:tcBorders>
              <w:bottom w:val="single" w:sz="4" w:space="0" w:color="auto"/>
            </w:tcBorders>
          </w:tcPr>
          <w:p w14:paraId="37B78AAC" w14:textId="2ADC9504" w:rsidR="00AE4E95" w:rsidRPr="00AE4E95" w:rsidRDefault="00AE4E95" w:rsidP="00AE4E95">
            <w:pPr>
              <w:pStyle w:val="Tabletexts"/>
              <w:rPr>
                <w:szCs w:val="20"/>
                <w:lang w:bidi="ar-EG"/>
              </w:rPr>
            </w:pPr>
            <w:r w:rsidRPr="00AE4E95">
              <w:rPr>
                <w:szCs w:val="20"/>
              </w:rPr>
              <w:t>Last row</w:t>
            </w:r>
          </w:p>
        </w:tc>
        <w:tc>
          <w:tcPr>
            <w:tcW w:w="1814" w:type="dxa"/>
            <w:tcBorders>
              <w:bottom w:val="single" w:sz="4" w:space="0" w:color="auto"/>
            </w:tcBorders>
          </w:tcPr>
          <w:p w14:paraId="362D9618" w14:textId="77777777" w:rsidR="00AE4E95" w:rsidRPr="00BD386C" w:rsidRDefault="00AE4E95" w:rsidP="00AE4E95">
            <w:pPr>
              <w:pStyle w:val="Tabletexts"/>
              <w:rPr>
                <w:lang w:bidi="ar-EG"/>
              </w:rPr>
            </w:pPr>
          </w:p>
        </w:tc>
        <w:tc>
          <w:tcPr>
            <w:tcW w:w="1815" w:type="dxa"/>
            <w:tcBorders>
              <w:bottom w:val="single" w:sz="4" w:space="0" w:color="auto"/>
            </w:tcBorders>
          </w:tcPr>
          <w:p w14:paraId="0DE3EA31" w14:textId="77777777" w:rsidR="00AE4E95" w:rsidRPr="00BD386C" w:rsidRDefault="00AE4E95" w:rsidP="00AE4E95">
            <w:pPr>
              <w:pStyle w:val="Tabletexts"/>
              <w:rPr>
                <w:lang w:bidi="ar-EG"/>
              </w:rPr>
            </w:pPr>
          </w:p>
        </w:tc>
        <w:tc>
          <w:tcPr>
            <w:tcW w:w="1814" w:type="dxa"/>
            <w:tcBorders>
              <w:bottom w:val="single" w:sz="4" w:space="0" w:color="auto"/>
            </w:tcBorders>
          </w:tcPr>
          <w:p w14:paraId="174FBB35" w14:textId="0CE7DD9D" w:rsidR="00AE4E95" w:rsidRPr="00BD386C" w:rsidRDefault="00AE4E95" w:rsidP="00AE4E95">
            <w:pPr>
              <w:pStyle w:val="Tabletexts"/>
              <w:rPr>
                <w:lang w:bidi="ar-EG"/>
              </w:rPr>
            </w:pPr>
          </w:p>
        </w:tc>
        <w:tc>
          <w:tcPr>
            <w:tcW w:w="1815" w:type="dxa"/>
            <w:tcBorders>
              <w:bottom w:val="single" w:sz="4" w:space="0" w:color="auto"/>
            </w:tcBorders>
          </w:tcPr>
          <w:p w14:paraId="68CDA81C" w14:textId="77777777" w:rsidR="00AE4E95" w:rsidRPr="00BD386C" w:rsidRDefault="00AE4E95" w:rsidP="00AE4E95">
            <w:pPr>
              <w:pStyle w:val="Tabletexts"/>
              <w:rPr>
                <w:lang w:bidi="ar-EG"/>
              </w:rPr>
            </w:pPr>
          </w:p>
        </w:tc>
      </w:tr>
    </w:tbl>
    <w:p w14:paraId="24145CBC" w14:textId="45335980" w:rsidR="00794C9B" w:rsidRDefault="00AE4E95" w:rsidP="00794C9B">
      <w:pPr>
        <w:pStyle w:val="mjmsBodyText"/>
        <w:pBdr>
          <w:bottom w:val="single" w:sz="6" w:space="1" w:color="auto"/>
        </w:pBdr>
      </w:pPr>
      <w:r w:rsidRPr="00AE4E95">
        <w:rPr>
          <w:sz w:val="18"/>
          <w:szCs w:val="18"/>
          <w:vertAlign w:val="superscript"/>
        </w:rPr>
        <w:t xml:space="preserve">a </w:t>
      </w:r>
      <w:r w:rsidRPr="00AE4E95">
        <w:rPr>
          <w:sz w:val="18"/>
          <w:szCs w:val="18"/>
        </w:rPr>
        <w:t xml:space="preserve">Table header, sentence case, 10 pt size, bold; </w:t>
      </w:r>
      <w:r w:rsidRPr="00AE4E95">
        <w:rPr>
          <w:sz w:val="18"/>
          <w:szCs w:val="18"/>
          <w:vertAlign w:val="superscript"/>
        </w:rPr>
        <w:t>b</w:t>
      </w:r>
      <w:r w:rsidRPr="00AE4E95">
        <w:rPr>
          <w:sz w:val="18"/>
          <w:szCs w:val="18"/>
        </w:rPr>
        <w:t xml:space="preserve"> Table row, sentence case, 10 pt size; Table note, 9 pt size.</w:t>
      </w:r>
      <w:r w:rsidR="00C30C2F">
        <w:rPr>
          <w:sz w:val="18"/>
          <w:szCs w:val="18"/>
        </w:rPr>
        <w:t xml:space="preserve"> </w:t>
      </w:r>
      <w:r w:rsidR="00C30C2F" w:rsidRPr="00C30C2F">
        <w:rPr>
          <w:sz w:val="18"/>
          <w:szCs w:val="18"/>
        </w:rPr>
        <w:t>References must be numbered consecutively in the order they are cited in the text, including citations within tables.</w:t>
      </w:r>
    </w:p>
    <w:p w14:paraId="6CD1BBFA" w14:textId="77777777" w:rsidR="008875C2" w:rsidRDefault="008875C2" w:rsidP="00794C9B">
      <w:pPr>
        <w:pStyle w:val="mjmsBodyText"/>
        <w:pBdr>
          <w:bottom w:val="single" w:sz="6" w:space="1" w:color="auto"/>
        </w:pBdr>
      </w:pPr>
    </w:p>
    <w:p w14:paraId="05A1ED9A" w14:textId="6B862DD2" w:rsidR="008875C2" w:rsidRDefault="008875C2" w:rsidP="008875C2">
      <w:pPr>
        <w:pStyle w:val="subheadLv1"/>
      </w:pPr>
      <w:r>
        <w:t>Title Page</w:t>
      </w:r>
    </w:p>
    <w:p w14:paraId="4EAC5BEE" w14:textId="06CAFACF" w:rsidR="008875C2" w:rsidRDefault="008875C2" w:rsidP="00794C9B">
      <w:pPr>
        <w:pStyle w:val="mjmsBodyText"/>
      </w:pPr>
      <w:r w:rsidRPr="008875C2">
        <w:t xml:space="preserve">Please submit the title page as a </w:t>
      </w:r>
      <w:r w:rsidRPr="00C30C2F">
        <w:rPr>
          <w:color w:val="7030A0"/>
        </w:rPr>
        <w:t>separate file from the main document</w:t>
      </w:r>
      <w:r w:rsidRPr="008875C2">
        <w:t xml:space="preserve">. To ensure a </w:t>
      </w:r>
      <w:r w:rsidRPr="008D18C4">
        <w:rPr>
          <w:color w:val="7030A0"/>
        </w:rPr>
        <w:t>rigorous double-blind peer-review process</w:t>
      </w:r>
      <w:r w:rsidRPr="008875C2">
        <w:t xml:space="preserve">, no identifying details from the title page should appear within the main </w:t>
      </w:r>
      <w:r w:rsidR="00C30C2F" w:rsidRPr="008D18C4">
        <w:t>document</w:t>
      </w:r>
      <w:r w:rsidRPr="008875C2">
        <w:t>.</w:t>
      </w:r>
    </w:p>
    <w:p w14:paraId="68D02EF2" w14:textId="77777777" w:rsidR="008875C2" w:rsidRDefault="008875C2" w:rsidP="00794C9B">
      <w:pPr>
        <w:pStyle w:val="mjmsBodyText"/>
      </w:pPr>
    </w:p>
    <w:p w14:paraId="3D82B682" w14:textId="5A0FD816" w:rsidR="008875C2" w:rsidRDefault="008875C2" w:rsidP="00AE4E95">
      <w:pPr>
        <w:pStyle w:val="ArticleTitle"/>
      </w:pPr>
      <w:r w:rsidRPr="00AE4E95">
        <w:lastRenderedPageBreak/>
        <w:t>Manuscript Title without Abbreviations</w:t>
      </w:r>
    </w:p>
    <w:p w14:paraId="51718397" w14:textId="3CAFC0C2" w:rsidR="00BD386C" w:rsidRDefault="00BD386C" w:rsidP="00BD386C">
      <w:pPr>
        <w:pStyle w:val="mjmsBodyText"/>
      </w:pPr>
      <w:r>
        <w:t>Running title:</w:t>
      </w:r>
      <w:r w:rsidR="008875C2">
        <w:t xml:space="preserve"> (</w:t>
      </w:r>
      <w:r w:rsidR="008875C2" w:rsidRPr="008875C2">
        <w:t>less than 50 characters</w:t>
      </w:r>
      <w:r w:rsidR="008875C2">
        <w:t>)</w:t>
      </w:r>
    </w:p>
    <w:p w14:paraId="1F16E7EC" w14:textId="77777777" w:rsidR="008875C2" w:rsidRDefault="008875C2" w:rsidP="00BD386C">
      <w:pPr>
        <w:pStyle w:val="mjmsBodyText"/>
      </w:pPr>
    </w:p>
    <w:p w14:paraId="7A970D89" w14:textId="71B98866" w:rsidR="00794C9B" w:rsidRPr="001315EC" w:rsidRDefault="00794C9B" w:rsidP="00794C9B">
      <w:pPr>
        <w:pStyle w:val="AuthorNames"/>
        <w:rPr>
          <w:lang w:val="en-US"/>
        </w:rPr>
      </w:pPr>
      <w:r>
        <w:t xml:space="preserve">Author </w:t>
      </w:r>
      <w:r w:rsidR="00C30C2F">
        <w:t>1</w:t>
      </w:r>
      <w:r>
        <w:t xml:space="preserve"> </w:t>
      </w:r>
      <w:r w:rsidR="00C30C2F" w:rsidRPr="00C30C2F">
        <w:rPr>
          <w:rFonts w:cs="Times New Roman (Body CS)"/>
          <w:smallCaps/>
        </w:rPr>
        <w:t>Last</w:t>
      </w:r>
      <w:r w:rsidR="00C30C2F">
        <w:t xml:space="preserve"> </w:t>
      </w:r>
      <w:r w:rsidRPr="001315EC">
        <w:rPr>
          <w:rFonts w:cs="Times New Roman (Body CS)"/>
          <w:smallCaps/>
        </w:rPr>
        <w:t>Name</w:t>
      </w:r>
      <w:r w:rsidRPr="001315EC">
        <w:rPr>
          <w:vertAlign w:val="superscript"/>
        </w:rPr>
        <w:t>1</w:t>
      </w:r>
      <w:r w:rsidRPr="001315EC">
        <w:t xml:space="preserve">, </w:t>
      </w:r>
      <w:r>
        <w:t xml:space="preserve">Author </w:t>
      </w:r>
      <w:r w:rsidR="00C30C2F">
        <w:t>2</w:t>
      </w:r>
      <w:r>
        <w:t xml:space="preserve"> </w:t>
      </w:r>
      <w:r w:rsidR="00C30C2F" w:rsidRPr="00C30C2F">
        <w:rPr>
          <w:rFonts w:cs="Times New Roman (Body CS)"/>
          <w:smallCaps/>
        </w:rPr>
        <w:t>Last</w:t>
      </w:r>
      <w:r w:rsidR="00C30C2F">
        <w:t xml:space="preserve"> </w:t>
      </w:r>
      <w:r w:rsidRPr="001315EC">
        <w:rPr>
          <w:rFonts w:cs="Times New Roman (Body CS)"/>
          <w:smallCaps/>
        </w:rPr>
        <w:t>Name</w:t>
      </w:r>
      <w:r>
        <w:rPr>
          <w:vertAlign w:val="superscript"/>
        </w:rPr>
        <w:t>2</w:t>
      </w:r>
      <w:r w:rsidRPr="001315EC">
        <w:t xml:space="preserve">, </w:t>
      </w:r>
      <w:r>
        <w:t xml:space="preserve">Author </w:t>
      </w:r>
      <w:r w:rsidR="00C30C2F">
        <w:t>3</w:t>
      </w:r>
      <w:r>
        <w:t xml:space="preserve"> </w:t>
      </w:r>
      <w:r w:rsidR="00C30C2F" w:rsidRPr="00C30C2F">
        <w:rPr>
          <w:rFonts w:cs="Times New Roman (Body CS)"/>
          <w:smallCaps/>
        </w:rPr>
        <w:t>Last</w:t>
      </w:r>
      <w:r w:rsidR="00C30C2F">
        <w:t xml:space="preserve"> </w:t>
      </w:r>
      <w:r w:rsidRPr="001315EC">
        <w:rPr>
          <w:rFonts w:cs="Times New Roman (Body CS)"/>
          <w:smallCaps/>
        </w:rPr>
        <w:t>Name</w:t>
      </w:r>
      <w:proofErr w:type="gramStart"/>
      <w:r>
        <w:rPr>
          <w:vertAlign w:val="superscript"/>
        </w:rPr>
        <w:t xml:space="preserve">3 </w:t>
      </w:r>
      <w:r w:rsidR="00C30C2F">
        <w:rPr>
          <w:vertAlign w:val="superscript"/>
        </w:rPr>
        <w:t xml:space="preserve"> </w:t>
      </w:r>
      <w:r>
        <w:t>(</w:t>
      </w:r>
      <w:proofErr w:type="gramEnd"/>
      <w:r>
        <w:t>Full name: e.g.</w:t>
      </w:r>
      <w:r w:rsidR="00C30C2F">
        <w:t>,</w:t>
      </w:r>
      <w:r>
        <w:t xml:space="preserve"> Jafri Malin </w:t>
      </w:r>
      <w:r w:rsidRPr="00C30C2F">
        <w:rPr>
          <w:rFonts w:cs="Times New Roman (Body CS)"/>
          <w:smallCaps/>
        </w:rPr>
        <w:t>Abdullah</w:t>
      </w:r>
      <w:r>
        <w:t>)</w:t>
      </w:r>
    </w:p>
    <w:p w14:paraId="0FEF4D57" w14:textId="79BB9F63" w:rsidR="00794C9B" w:rsidRDefault="00794C9B" w:rsidP="00794C9B">
      <w:pPr>
        <w:pStyle w:val="Affiliations"/>
      </w:pPr>
      <w:r w:rsidRPr="001315EC">
        <w:rPr>
          <w:i w:val="0"/>
          <w:iCs w:val="0"/>
          <w:vertAlign w:val="superscript"/>
        </w:rPr>
        <w:t>1</w:t>
      </w:r>
      <w:r>
        <w:t xml:space="preserve"> Author1’s Affiliation Address (Department, Faculty, University, Postcode City, State, Country)</w:t>
      </w:r>
    </w:p>
    <w:p w14:paraId="6A76ACCA" w14:textId="77777777" w:rsidR="00794C9B" w:rsidRPr="00F60269" w:rsidRDefault="00794C9B" w:rsidP="00794C9B">
      <w:pPr>
        <w:pStyle w:val="Affiliations"/>
      </w:pPr>
      <w:r>
        <w:rPr>
          <w:i w:val="0"/>
          <w:iCs w:val="0"/>
          <w:vertAlign w:val="superscript"/>
        </w:rPr>
        <w:t>2</w:t>
      </w:r>
      <w:r>
        <w:t xml:space="preserve"> Author2’s Affiliation Address</w:t>
      </w:r>
    </w:p>
    <w:p w14:paraId="65CFA556" w14:textId="77777777" w:rsidR="00794C9B" w:rsidRPr="00F60269" w:rsidRDefault="00794C9B" w:rsidP="00794C9B">
      <w:pPr>
        <w:pStyle w:val="Affiliations"/>
      </w:pPr>
      <w:r>
        <w:rPr>
          <w:i w:val="0"/>
          <w:iCs w:val="0"/>
          <w:vertAlign w:val="superscript"/>
        </w:rPr>
        <w:t>3</w:t>
      </w:r>
      <w:r>
        <w:t xml:space="preserve"> Author3’s Affiliation Address</w:t>
      </w:r>
    </w:p>
    <w:p w14:paraId="6A06B9EB" w14:textId="77777777" w:rsidR="00794C9B" w:rsidRPr="00F60269" w:rsidRDefault="00794C9B" w:rsidP="00794C9B">
      <w:pPr>
        <w:pStyle w:val="Affiliations"/>
      </w:pPr>
    </w:p>
    <w:p w14:paraId="37A6C1E6" w14:textId="77777777" w:rsidR="008875C2" w:rsidRDefault="008875C2" w:rsidP="008875C2">
      <w:pPr>
        <w:pStyle w:val="subheadLv1"/>
      </w:pPr>
      <w:r w:rsidRPr="0073646B">
        <w:t>Acknowledgements</w:t>
      </w:r>
    </w:p>
    <w:p w14:paraId="26F4655E" w14:textId="451E7F2C" w:rsidR="008875C2" w:rsidRPr="0073646B" w:rsidRDefault="008875C2" w:rsidP="008875C2">
      <w:pPr>
        <w:pStyle w:val="mjmsBodyText"/>
      </w:pPr>
      <w:r w:rsidRPr="008875C2">
        <w:t xml:space="preserve">Individuals, institutions, </w:t>
      </w:r>
      <w:r>
        <w:t>or</w:t>
      </w:r>
      <w:r w:rsidRPr="008875C2">
        <w:t xml:space="preserve"> corporate entities that made significant contributions below the level of authorship should be formally acknowledged and thanked for their roles.</w:t>
      </w:r>
    </w:p>
    <w:p w14:paraId="13696C4C" w14:textId="77777777" w:rsidR="008875C2" w:rsidRPr="0073646B" w:rsidRDefault="008875C2" w:rsidP="008875C2">
      <w:pPr>
        <w:pStyle w:val="subheadLv1"/>
      </w:pPr>
      <w:r w:rsidRPr="0073646B">
        <w:t>Ethics of Study</w:t>
      </w:r>
    </w:p>
    <w:p w14:paraId="4E6C6DFC" w14:textId="74425A06" w:rsidR="008875C2" w:rsidRDefault="008875C2" w:rsidP="00AE4E95">
      <w:pPr>
        <w:pStyle w:val="mjmsBodyText"/>
      </w:pPr>
      <w:r>
        <w:t>Provide a ‘Compliance with Ethical Standards’ statement (for research involving human and/or animal subjects)</w:t>
      </w:r>
      <w:r w:rsidR="00C30C2F">
        <w:t>.</w:t>
      </w:r>
    </w:p>
    <w:p w14:paraId="30C4363D" w14:textId="77777777" w:rsidR="008875C2" w:rsidRPr="0073646B" w:rsidRDefault="008875C2" w:rsidP="008875C2">
      <w:pPr>
        <w:pStyle w:val="subheadLv1"/>
      </w:pPr>
      <w:r w:rsidRPr="0073646B">
        <w:t>Conflict of Interest</w:t>
      </w:r>
    </w:p>
    <w:p w14:paraId="726185E5" w14:textId="77777777" w:rsidR="008875C2" w:rsidRDefault="008875C2" w:rsidP="00AE4E95">
      <w:pPr>
        <w:pStyle w:val="mjmsBodyText"/>
      </w:pPr>
      <w:r>
        <w:t>Authors should include a Conflicts of Interest declaration in their manuscript.</w:t>
      </w:r>
    </w:p>
    <w:p w14:paraId="225A83D3" w14:textId="77777777" w:rsidR="008875C2" w:rsidRDefault="008875C2" w:rsidP="00AE4E95">
      <w:pPr>
        <w:pStyle w:val="mjmsBodyText"/>
      </w:pPr>
      <w:r>
        <w:t>Conflicts of Interest are situations that could be perceived to exert an undue influence on an author’s presentation of their work. They may include, but are not limited to, financial, professional, contractual or personal relationships or situations.</w:t>
      </w:r>
    </w:p>
    <w:p w14:paraId="05800335" w14:textId="4141EBF6" w:rsidR="008875C2" w:rsidRDefault="008875C2" w:rsidP="00AE4E95">
      <w:pPr>
        <w:pStyle w:val="mjmsBodyText"/>
      </w:pPr>
      <w:r>
        <w:t>Conflicts of Interest do not necessarily mean that an author’s work has been compromised. Authors should declare any real or perceived Conflicts of Interest to be transparent about the context of their work.</w:t>
      </w:r>
    </w:p>
    <w:p w14:paraId="1B07BBA8" w14:textId="77777777" w:rsidR="008875C2" w:rsidRDefault="008875C2" w:rsidP="00AE4E95">
      <w:pPr>
        <w:pStyle w:val="mjmsBodyText"/>
      </w:pPr>
      <w:r>
        <w:t>If the manuscript has multiple authors, the author submitting the manuscript must include Conflicts of Interest declarations relevant to all contributing authors.</w:t>
      </w:r>
    </w:p>
    <w:p w14:paraId="12B6E6BD" w14:textId="77777777" w:rsidR="008875C2" w:rsidRPr="00BB347E" w:rsidRDefault="008875C2" w:rsidP="008875C2">
      <w:pPr>
        <w:pStyle w:val="subheadLv1"/>
      </w:pPr>
      <w:r w:rsidRPr="00BB347E">
        <w:t>Funds</w:t>
      </w:r>
    </w:p>
    <w:p w14:paraId="0DBE97D0" w14:textId="77777777" w:rsidR="008875C2" w:rsidRDefault="008875C2" w:rsidP="008875C2">
      <w:pPr>
        <w:pStyle w:val="subheadLv1"/>
      </w:pPr>
      <w:r w:rsidRPr="00BB347E">
        <w:t>Authors’ Contributions</w:t>
      </w:r>
    </w:p>
    <w:p w14:paraId="3F146C5E" w14:textId="76EA7665" w:rsidR="008875C2" w:rsidRDefault="008875C2" w:rsidP="008875C2">
      <w:pPr>
        <w:pStyle w:val="correspondencetext"/>
      </w:pPr>
      <w:r>
        <w:t>Please ensure that the author</w:t>
      </w:r>
      <w:r>
        <w:t>s’</w:t>
      </w:r>
      <w:r>
        <w:t xml:space="preserve"> contributions listed in the manuscript </w:t>
      </w:r>
      <w:r w:rsidRPr="00C30C2F">
        <w:rPr>
          <w:color w:val="7030A0"/>
        </w:rPr>
        <w:t>align exactly with those provided in the authorship agreement form</w:t>
      </w:r>
      <w:r>
        <w:t>.</w:t>
      </w:r>
    </w:p>
    <w:p w14:paraId="339E18FE" w14:textId="7095D4DF" w:rsidR="008875C2" w:rsidRDefault="008875C2" w:rsidP="008875C2">
      <w:pPr>
        <w:pStyle w:val="correspondencetext"/>
      </w:pPr>
      <w:r>
        <w:t>A</w:t>
      </w:r>
      <w:r>
        <w:tab/>
        <w:t>Conception and design:</w:t>
      </w:r>
    </w:p>
    <w:p w14:paraId="5331A2B6" w14:textId="77777777" w:rsidR="008875C2" w:rsidRDefault="008875C2" w:rsidP="008875C2">
      <w:pPr>
        <w:pStyle w:val="correspondencetext"/>
      </w:pPr>
      <w:r>
        <w:lastRenderedPageBreak/>
        <w:t>B</w:t>
      </w:r>
      <w:r>
        <w:tab/>
        <w:t>Analysis and interpretation of the data:</w:t>
      </w:r>
    </w:p>
    <w:p w14:paraId="323C032C" w14:textId="77777777" w:rsidR="008875C2" w:rsidRDefault="008875C2" w:rsidP="008875C2">
      <w:pPr>
        <w:pStyle w:val="correspondencetext"/>
      </w:pPr>
      <w:r>
        <w:t>C</w:t>
      </w:r>
      <w:r>
        <w:tab/>
        <w:t>Drafting of the article:</w:t>
      </w:r>
    </w:p>
    <w:p w14:paraId="43528DC5" w14:textId="77777777" w:rsidR="008875C2" w:rsidRDefault="008875C2" w:rsidP="008875C2">
      <w:pPr>
        <w:pStyle w:val="correspondencetext"/>
      </w:pPr>
      <w:r>
        <w:t>D</w:t>
      </w:r>
      <w:r>
        <w:tab/>
        <w:t>Critical revision of the article for important intellectual content:</w:t>
      </w:r>
    </w:p>
    <w:p w14:paraId="51158FCA" w14:textId="77777777" w:rsidR="008875C2" w:rsidRDefault="008875C2" w:rsidP="008875C2">
      <w:pPr>
        <w:pStyle w:val="correspondencetext"/>
      </w:pPr>
      <w:r>
        <w:t>E</w:t>
      </w:r>
      <w:r>
        <w:tab/>
        <w:t>Final approval of the article:</w:t>
      </w:r>
    </w:p>
    <w:p w14:paraId="433A0E53" w14:textId="77777777" w:rsidR="008875C2" w:rsidRDefault="008875C2" w:rsidP="008875C2">
      <w:pPr>
        <w:pStyle w:val="correspondencetext"/>
      </w:pPr>
      <w:r>
        <w:t>F</w:t>
      </w:r>
      <w:r>
        <w:tab/>
        <w:t>Provision of study materials or patients:</w:t>
      </w:r>
    </w:p>
    <w:p w14:paraId="25446D1B" w14:textId="77777777" w:rsidR="008875C2" w:rsidRDefault="008875C2" w:rsidP="008875C2">
      <w:pPr>
        <w:pStyle w:val="correspondencetext"/>
      </w:pPr>
      <w:r>
        <w:t>G</w:t>
      </w:r>
      <w:r>
        <w:tab/>
        <w:t>Statistical expertise:</w:t>
      </w:r>
    </w:p>
    <w:p w14:paraId="4D1A6E50" w14:textId="77777777" w:rsidR="008875C2" w:rsidRDefault="008875C2" w:rsidP="008875C2">
      <w:pPr>
        <w:pStyle w:val="correspondencetext"/>
      </w:pPr>
      <w:r>
        <w:t>H</w:t>
      </w:r>
      <w:r>
        <w:tab/>
        <w:t>Obtaining of funding:</w:t>
      </w:r>
    </w:p>
    <w:p w14:paraId="0A06D42C" w14:textId="77777777" w:rsidR="008875C2" w:rsidRDefault="008875C2" w:rsidP="008875C2">
      <w:pPr>
        <w:pStyle w:val="correspondencetext"/>
      </w:pPr>
      <w:r>
        <w:t>I</w:t>
      </w:r>
      <w:r>
        <w:tab/>
      </w:r>
      <w:r w:rsidRPr="001D313D">
        <w:t>Administrative, technical, or logistic support</w:t>
      </w:r>
      <w:r>
        <w:t>:</w:t>
      </w:r>
    </w:p>
    <w:p w14:paraId="43065F0C" w14:textId="77777777" w:rsidR="008875C2" w:rsidRDefault="008875C2" w:rsidP="008875C2">
      <w:pPr>
        <w:pStyle w:val="correspondencetext"/>
      </w:pPr>
      <w:r>
        <w:t>J</w:t>
      </w:r>
      <w:r>
        <w:tab/>
      </w:r>
      <w:r w:rsidRPr="001D313D">
        <w:t>Collection and assembly of data</w:t>
      </w:r>
      <w:r>
        <w:t>:</w:t>
      </w:r>
    </w:p>
    <w:p w14:paraId="708175F4" w14:textId="77777777" w:rsidR="008875C2" w:rsidRPr="0073646B" w:rsidRDefault="008875C2" w:rsidP="008875C2">
      <w:pPr>
        <w:pStyle w:val="subheadLv1"/>
      </w:pPr>
      <w:r w:rsidRPr="0073646B">
        <w:t>Correspond</w:t>
      </w:r>
      <w:r>
        <w:t>ence</w:t>
      </w:r>
    </w:p>
    <w:p w14:paraId="31970209" w14:textId="77777777" w:rsidR="008875C2" w:rsidRDefault="008875C2" w:rsidP="00AE4E95">
      <w:pPr>
        <w:pStyle w:val="mjmsBodyText"/>
      </w:pPr>
      <w:r>
        <w:t>Professor/Associate Professor/Dr. Author Name</w:t>
      </w:r>
    </w:p>
    <w:p w14:paraId="0935D86F" w14:textId="77777777" w:rsidR="008875C2" w:rsidRDefault="008875C2" w:rsidP="00AE4E95">
      <w:pPr>
        <w:pStyle w:val="mjmsBodyText"/>
      </w:pPr>
      <w:r>
        <w:t>Academic degree (Institution/University)</w:t>
      </w:r>
    </w:p>
    <w:p w14:paraId="71BCC089" w14:textId="77777777" w:rsidR="008875C2" w:rsidRDefault="008875C2" w:rsidP="00AE4E95">
      <w:pPr>
        <w:pStyle w:val="mjmsBodyText"/>
      </w:pPr>
      <w:r>
        <w:t>Department/School/Centre/Faculty</w:t>
      </w:r>
    </w:p>
    <w:p w14:paraId="71333A08" w14:textId="77777777" w:rsidR="008875C2" w:rsidRDefault="008875C2" w:rsidP="00AE4E95">
      <w:pPr>
        <w:pStyle w:val="mjmsBodyText"/>
      </w:pPr>
      <w:r>
        <w:t>Institution</w:t>
      </w:r>
    </w:p>
    <w:p w14:paraId="55464542" w14:textId="77777777" w:rsidR="008875C2" w:rsidRDefault="008875C2" w:rsidP="00AE4E95">
      <w:pPr>
        <w:pStyle w:val="mjmsBodyText"/>
      </w:pPr>
      <w:r>
        <w:t>Street, City</w:t>
      </w:r>
    </w:p>
    <w:p w14:paraId="03DBD4AA" w14:textId="77777777" w:rsidR="008875C2" w:rsidRDefault="008875C2" w:rsidP="00AE4E95">
      <w:pPr>
        <w:pStyle w:val="mjmsBodyText"/>
      </w:pPr>
      <w:r>
        <w:t>Postal code, Province</w:t>
      </w:r>
    </w:p>
    <w:p w14:paraId="237A2F83" w14:textId="77777777" w:rsidR="008875C2" w:rsidRDefault="008875C2" w:rsidP="00AE4E95">
      <w:pPr>
        <w:pStyle w:val="mjmsBodyText"/>
      </w:pPr>
      <w:r>
        <w:t>Country</w:t>
      </w:r>
    </w:p>
    <w:p w14:paraId="217D7F72" w14:textId="77777777" w:rsidR="008875C2" w:rsidRDefault="008875C2" w:rsidP="00AE4E95">
      <w:pPr>
        <w:pStyle w:val="mjmsBodyText"/>
      </w:pPr>
      <w:r>
        <w:t>Tel:</w:t>
      </w:r>
    </w:p>
    <w:p w14:paraId="668EFD7F" w14:textId="77777777" w:rsidR="008875C2" w:rsidRDefault="008875C2" w:rsidP="00AE4E95">
      <w:pPr>
        <w:pStyle w:val="mjmsBodyText"/>
      </w:pPr>
      <w:r>
        <w:t>Fax:</w:t>
      </w:r>
    </w:p>
    <w:p w14:paraId="169FDD1C" w14:textId="13FF0408" w:rsidR="008875C2" w:rsidRDefault="008875C2" w:rsidP="00AE4E95">
      <w:pPr>
        <w:pStyle w:val="mjmsBodyText"/>
      </w:pPr>
      <w:r>
        <w:t>Email:</w:t>
      </w:r>
    </w:p>
    <w:sectPr w:rsidR="008875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6B3E2E" w14:textId="77777777" w:rsidR="00525F18" w:rsidRDefault="00525F18" w:rsidP="009B47DD">
      <w:pPr>
        <w:spacing w:after="0" w:line="240" w:lineRule="auto"/>
      </w:pPr>
      <w:r>
        <w:separator/>
      </w:r>
    </w:p>
  </w:endnote>
  <w:endnote w:type="continuationSeparator" w:id="0">
    <w:p w14:paraId="175C33D4" w14:textId="77777777" w:rsidR="00525F18" w:rsidRDefault="00525F18" w:rsidP="009B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Plantin Std">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45CE85" w14:textId="77777777" w:rsidR="00525F18" w:rsidRDefault="00525F18" w:rsidP="009B47DD">
      <w:pPr>
        <w:spacing w:after="0" w:line="240" w:lineRule="auto"/>
      </w:pPr>
      <w:r>
        <w:separator/>
      </w:r>
    </w:p>
  </w:footnote>
  <w:footnote w:type="continuationSeparator" w:id="0">
    <w:p w14:paraId="03FD1A46" w14:textId="77777777" w:rsidR="00525F18" w:rsidRDefault="00525F18" w:rsidP="009B4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8048D9"/>
    <w:multiLevelType w:val="hybridMultilevel"/>
    <w:tmpl w:val="8AAA4808"/>
    <w:lvl w:ilvl="0" w:tplc="DC900D56">
      <w:start w:val="1"/>
      <w:numFmt w:val="decimal"/>
      <w:pStyle w:val="mjmsReference"/>
      <w:lvlText w:val="%1."/>
      <w:lvlJc w:val="left"/>
      <w:pPr>
        <w:ind w:left="720" w:hanging="360"/>
      </w:pPr>
      <w:rPr>
        <w:rFonts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3A5F0E"/>
    <w:multiLevelType w:val="hybridMultilevel"/>
    <w:tmpl w:val="70B66EF0"/>
    <w:lvl w:ilvl="0" w:tplc="FA540B2A">
      <w:start w:val="1"/>
      <w:numFmt w:val="lowerRoman"/>
      <w:pStyle w:val="mjmslistings"/>
      <w:lvlText w:val="%1)"/>
      <w:lvlJc w:val="left"/>
      <w:pPr>
        <w:ind w:left="1069"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64F25CC3"/>
    <w:multiLevelType w:val="hybridMultilevel"/>
    <w:tmpl w:val="857A4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070617995">
    <w:abstractNumId w:val="0"/>
  </w:num>
  <w:num w:numId="2" w16cid:durableId="1841002212">
    <w:abstractNumId w:val="1"/>
  </w:num>
  <w:num w:numId="3" w16cid:durableId="1258905980">
    <w:abstractNumId w:val="3"/>
  </w:num>
  <w:num w:numId="4" w16cid:durableId="192880124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88"/>
    <w:rsid w:val="00006993"/>
    <w:rsid w:val="00031323"/>
    <w:rsid w:val="00037D03"/>
    <w:rsid w:val="00054C02"/>
    <w:rsid w:val="00057A2A"/>
    <w:rsid w:val="00072850"/>
    <w:rsid w:val="000754F2"/>
    <w:rsid w:val="000903B6"/>
    <w:rsid w:val="00092512"/>
    <w:rsid w:val="0009363D"/>
    <w:rsid w:val="000A30DE"/>
    <w:rsid w:val="000B277A"/>
    <w:rsid w:val="000F4AD3"/>
    <w:rsid w:val="00104171"/>
    <w:rsid w:val="00104440"/>
    <w:rsid w:val="0012099E"/>
    <w:rsid w:val="001315EC"/>
    <w:rsid w:val="00161CAF"/>
    <w:rsid w:val="001626DC"/>
    <w:rsid w:val="0016756D"/>
    <w:rsid w:val="00181C40"/>
    <w:rsid w:val="001875AF"/>
    <w:rsid w:val="001A3C61"/>
    <w:rsid w:val="001B2D14"/>
    <w:rsid w:val="001B2F69"/>
    <w:rsid w:val="001C0A2B"/>
    <w:rsid w:val="001D313D"/>
    <w:rsid w:val="001E000D"/>
    <w:rsid w:val="001E03EB"/>
    <w:rsid w:val="001E05E0"/>
    <w:rsid w:val="001E28BD"/>
    <w:rsid w:val="001F222B"/>
    <w:rsid w:val="002046FB"/>
    <w:rsid w:val="00205B6D"/>
    <w:rsid w:val="00242C0F"/>
    <w:rsid w:val="00243C25"/>
    <w:rsid w:val="00243D9B"/>
    <w:rsid w:val="00251E88"/>
    <w:rsid w:val="00254EE4"/>
    <w:rsid w:val="00257938"/>
    <w:rsid w:val="002631CB"/>
    <w:rsid w:val="00291ADB"/>
    <w:rsid w:val="00292824"/>
    <w:rsid w:val="002C45B0"/>
    <w:rsid w:val="002D0859"/>
    <w:rsid w:val="002F7F0A"/>
    <w:rsid w:val="003174CD"/>
    <w:rsid w:val="00335B09"/>
    <w:rsid w:val="0034056F"/>
    <w:rsid w:val="00340D28"/>
    <w:rsid w:val="003471A1"/>
    <w:rsid w:val="0035074F"/>
    <w:rsid w:val="00354964"/>
    <w:rsid w:val="00363739"/>
    <w:rsid w:val="003652C9"/>
    <w:rsid w:val="003904CD"/>
    <w:rsid w:val="00396658"/>
    <w:rsid w:val="003B3D79"/>
    <w:rsid w:val="003C4C79"/>
    <w:rsid w:val="004111CD"/>
    <w:rsid w:val="0041428D"/>
    <w:rsid w:val="00417346"/>
    <w:rsid w:val="004274D7"/>
    <w:rsid w:val="00432623"/>
    <w:rsid w:val="00440EAE"/>
    <w:rsid w:val="004530B7"/>
    <w:rsid w:val="0046407E"/>
    <w:rsid w:val="00472215"/>
    <w:rsid w:val="00475337"/>
    <w:rsid w:val="00481D27"/>
    <w:rsid w:val="004D51DA"/>
    <w:rsid w:val="004D55FB"/>
    <w:rsid w:val="004F1175"/>
    <w:rsid w:val="00517E20"/>
    <w:rsid w:val="00521680"/>
    <w:rsid w:val="0052243C"/>
    <w:rsid w:val="00525F18"/>
    <w:rsid w:val="00554AFE"/>
    <w:rsid w:val="00560583"/>
    <w:rsid w:val="0056507E"/>
    <w:rsid w:val="00572944"/>
    <w:rsid w:val="005840F7"/>
    <w:rsid w:val="005927DF"/>
    <w:rsid w:val="00597A79"/>
    <w:rsid w:val="005A1D4C"/>
    <w:rsid w:val="005B4973"/>
    <w:rsid w:val="005B7735"/>
    <w:rsid w:val="005C7CEB"/>
    <w:rsid w:val="005E18DA"/>
    <w:rsid w:val="005E1D51"/>
    <w:rsid w:val="005F20B6"/>
    <w:rsid w:val="006037E2"/>
    <w:rsid w:val="006053B1"/>
    <w:rsid w:val="0060677A"/>
    <w:rsid w:val="006140C6"/>
    <w:rsid w:val="006146F1"/>
    <w:rsid w:val="00622C40"/>
    <w:rsid w:val="00646B3F"/>
    <w:rsid w:val="00651250"/>
    <w:rsid w:val="0067681E"/>
    <w:rsid w:val="00685D4B"/>
    <w:rsid w:val="006A33A9"/>
    <w:rsid w:val="006B3124"/>
    <w:rsid w:val="006D33B2"/>
    <w:rsid w:val="006D5792"/>
    <w:rsid w:val="006E4520"/>
    <w:rsid w:val="00711CAE"/>
    <w:rsid w:val="00730373"/>
    <w:rsid w:val="00741C71"/>
    <w:rsid w:val="00742DCC"/>
    <w:rsid w:val="00743258"/>
    <w:rsid w:val="00750D1F"/>
    <w:rsid w:val="00752736"/>
    <w:rsid w:val="007730B0"/>
    <w:rsid w:val="0078705E"/>
    <w:rsid w:val="00794C9B"/>
    <w:rsid w:val="007A4130"/>
    <w:rsid w:val="007C2792"/>
    <w:rsid w:val="007E1887"/>
    <w:rsid w:val="007E4062"/>
    <w:rsid w:val="007F4554"/>
    <w:rsid w:val="00813CC0"/>
    <w:rsid w:val="00813F57"/>
    <w:rsid w:val="00823437"/>
    <w:rsid w:val="008355BA"/>
    <w:rsid w:val="008430ED"/>
    <w:rsid w:val="008575AD"/>
    <w:rsid w:val="0086008B"/>
    <w:rsid w:val="00866D8E"/>
    <w:rsid w:val="0088227B"/>
    <w:rsid w:val="008861AD"/>
    <w:rsid w:val="008875C2"/>
    <w:rsid w:val="008A270D"/>
    <w:rsid w:val="008C52C7"/>
    <w:rsid w:val="008D18C4"/>
    <w:rsid w:val="008D36A6"/>
    <w:rsid w:val="008E264B"/>
    <w:rsid w:val="008F5F64"/>
    <w:rsid w:val="00907009"/>
    <w:rsid w:val="00911CF7"/>
    <w:rsid w:val="00924107"/>
    <w:rsid w:val="00927C65"/>
    <w:rsid w:val="009338AF"/>
    <w:rsid w:val="00962A24"/>
    <w:rsid w:val="00973E94"/>
    <w:rsid w:val="00994C19"/>
    <w:rsid w:val="009A3439"/>
    <w:rsid w:val="009B3059"/>
    <w:rsid w:val="009B47DD"/>
    <w:rsid w:val="009D1E8D"/>
    <w:rsid w:val="009D39F0"/>
    <w:rsid w:val="009F491D"/>
    <w:rsid w:val="00A076AB"/>
    <w:rsid w:val="00A27DDD"/>
    <w:rsid w:val="00A470B5"/>
    <w:rsid w:val="00A55F3F"/>
    <w:rsid w:val="00A70843"/>
    <w:rsid w:val="00A732BB"/>
    <w:rsid w:val="00A7749A"/>
    <w:rsid w:val="00A91FDF"/>
    <w:rsid w:val="00AD0BA5"/>
    <w:rsid w:val="00AD473F"/>
    <w:rsid w:val="00AE1FFE"/>
    <w:rsid w:val="00AE4E95"/>
    <w:rsid w:val="00AE5851"/>
    <w:rsid w:val="00AF6F79"/>
    <w:rsid w:val="00B07086"/>
    <w:rsid w:val="00B15AD9"/>
    <w:rsid w:val="00B17FAB"/>
    <w:rsid w:val="00B27E3E"/>
    <w:rsid w:val="00B36365"/>
    <w:rsid w:val="00B76713"/>
    <w:rsid w:val="00B90BFD"/>
    <w:rsid w:val="00BB17B9"/>
    <w:rsid w:val="00BB3CC1"/>
    <w:rsid w:val="00BC2557"/>
    <w:rsid w:val="00BC78A6"/>
    <w:rsid w:val="00BD386C"/>
    <w:rsid w:val="00BD3F47"/>
    <w:rsid w:val="00BE35E2"/>
    <w:rsid w:val="00BF5176"/>
    <w:rsid w:val="00C02C27"/>
    <w:rsid w:val="00C05C52"/>
    <w:rsid w:val="00C134BD"/>
    <w:rsid w:val="00C13B11"/>
    <w:rsid w:val="00C30C2F"/>
    <w:rsid w:val="00C36BE4"/>
    <w:rsid w:val="00C636F3"/>
    <w:rsid w:val="00C77357"/>
    <w:rsid w:val="00C832E2"/>
    <w:rsid w:val="00C91F63"/>
    <w:rsid w:val="00CA4FC4"/>
    <w:rsid w:val="00CB7456"/>
    <w:rsid w:val="00CC5BB2"/>
    <w:rsid w:val="00CF290A"/>
    <w:rsid w:val="00CF3286"/>
    <w:rsid w:val="00D34885"/>
    <w:rsid w:val="00D55FFA"/>
    <w:rsid w:val="00D6278F"/>
    <w:rsid w:val="00DA3BA1"/>
    <w:rsid w:val="00DA6DBE"/>
    <w:rsid w:val="00DC6F3C"/>
    <w:rsid w:val="00DD1DFE"/>
    <w:rsid w:val="00DE2D69"/>
    <w:rsid w:val="00DF6B1C"/>
    <w:rsid w:val="00E062E7"/>
    <w:rsid w:val="00E510FC"/>
    <w:rsid w:val="00E9563A"/>
    <w:rsid w:val="00EC27DD"/>
    <w:rsid w:val="00EF7210"/>
    <w:rsid w:val="00F05202"/>
    <w:rsid w:val="00F43567"/>
    <w:rsid w:val="00F453AC"/>
    <w:rsid w:val="00F60269"/>
    <w:rsid w:val="00F71635"/>
    <w:rsid w:val="00F85148"/>
    <w:rsid w:val="00F85B64"/>
    <w:rsid w:val="00F90B9F"/>
    <w:rsid w:val="00F942FD"/>
    <w:rsid w:val="00F950C2"/>
    <w:rsid w:val="00FB2795"/>
    <w:rsid w:val="00FE1AE8"/>
    <w:rsid w:val="00FF58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A19F"/>
  <w15:chartTrackingRefBased/>
  <w15:docId w15:val="{19A0E2E5-2C9A-2A4D-ADD6-0DE4E588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7DD"/>
    <w:pPr>
      <w:spacing w:after="160" w:line="259" w:lineRule="auto"/>
    </w:pPr>
    <w:rPr>
      <w:rFonts w:ascii="Calibri" w:eastAsia="Calibri" w:hAnsi="Calibri" w:cs="Calibri"/>
      <w:kern w:val="0"/>
      <w:sz w:val="22"/>
      <w:szCs w:val="22"/>
      <w:lang w:val="en-GB" w:eastAsia="en-MY"/>
      <w14:ligatures w14:val="none"/>
    </w:rPr>
  </w:style>
  <w:style w:type="paragraph" w:styleId="Heading1">
    <w:name w:val="heading 1"/>
    <w:basedOn w:val="Normal"/>
    <w:next w:val="Normal"/>
    <w:link w:val="Heading1Char"/>
    <w:uiPriority w:val="9"/>
    <w:qFormat/>
    <w:rsid w:val="009B4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4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7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7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7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7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4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7DD"/>
    <w:rPr>
      <w:rFonts w:eastAsiaTheme="majorEastAsia" w:cstheme="majorBidi"/>
      <w:color w:val="272727" w:themeColor="text1" w:themeTint="D8"/>
    </w:rPr>
  </w:style>
  <w:style w:type="paragraph" w:styleId="Title">
    <w:name w:val="Title"/>
    <w:basedOn w:val="Normal"/>
    <w:next w:val="Normal"/>
    <w:link w:val="TitleChar"/>
    <w:uiPriority w:val="10"/>
    <w:qFormat/>
    <w:rsid w:val="009B4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7DD"/>
    <w:pPr>
      <w:spacing w:before="160"/>
      <w:jc w:val="center"/>
    </w:pPr>
    <w:rPr>
      <w:i/>
      <w:iCs/>
      <w:color w:val="404040" w:themeColor="text1" w:themeTint="BF"/>
    </w:rPr>
  </w:style>
  <w:style w:type="character" w:customStyle="1" w:styleId="QuoteChar">
    <w:name w:val="Quote Char"/>
    <w:basedOn w:val="DefaultParagraphFont"/>
    <w:link w:val="Quote"/>
    <w:uiPriority w:val="29"/>
    <w:rsid w:val="009B47DD"/>
    <w:rPr>
      <w:i/>
      <w:iCs/>
      <w:color w:val="404040" w:themeColor="text1" w:themeTint="BF"/>
    </w:rPr>
  </w:style>
  <w:style w:type="paragraph" w:styleId="ListParagraph">
    <w:name w:val="List Paragraph"/>
    <w:basedOn w:val="Normal"/>
    <w:uiPriority w:val="34"/>
    <w:qFormat/>
    <w:rsid w:val="009B47DD"/>
    <w:pPr>
      <w:ind w:left="720"/>
      <w:contextualSpacing/>
    </w:pPr>
  </w:style>
  <w:style w:type="character" w:styleId="IntenseEmphasis">
    <w:name w:val="Intense Emphasis"/>
    <w:basedOn w:val="DefaultParagraphFont"/>
    <w:uiPriority w:val="21"/>
    <w:qFormat/>
    <w:rsid w:val="009B47DD"/>
    <w:rPr>
      <w:i/>
      <w:iCs/>
      <w:color w:val="0F4761" w:themeColor="accent1" w:themeShade="BF"/>
    </w:rPr>
  </w:style>
  <w:style w:type="paragraph" w:styleId="IntenseQuote">
    <w:name w:val="Intense Quote"/>
    <w:basedOn w:val="Normal"/>
    <w:next w:val="Normal"/>
    <w:link w:val="IntenseQuoteChar"/>
    <w:uiPriority w:val="30"/>
    <w:qFormat/>
    <w:rsid w:val="009B4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7DD"/>
    <w:rPr>
      <w:i/>
      <w:iCs/>
      <w:color w:val="0F4761" w:themeColor="accent1" w:themeShade="BF"/>
    </w:rPr>
  </w:style>
  <w:style w:type="character" w:styleId="IntenseReference">
    <w:name w:val="Intense Reference"/>
    <w:basedOn w:val="DefaultParagraphFont"/>
    <w:uiPriority w:val="32"/>
    <w:qFormat/>
    <w:rsid w:val="009B47DD"/>
    <w:rPr>
      <w:b/>
      <w:bCs/>
      <w:smallCaps/>
      <w:color w:val="0F4761" w:themeColor="accent1" w:themeShade="BF"/>
      <w:spacing w:val="5"/>
    </w:rPr>
  </w:style>
  <w:style w:type="paragraph" w:styleId="Header">
    <w:name w:val="header"/>
    <w:basedOn w:val="Normal"/>
    <w:link w:val="HeaderChar"/>
    <w:uiPriority w:val="99"/>
    <w:unhideWhenUsed/>
    <w:rsid w:val="009B47DD"/>
    <w:pPr>
      <w:tabs>
        <w:tab w:val="center" w:pos="4513"/>
        <w:tab w:val="right" w:pos="9026"/>
      </w:tabs>
    </w:pPr>
  </w:style>
  <w:style w:type="character" w:customStyle="1" w:styleId="HeaderChar">
    <w:name w:val="Header Char"/>
    <w:basedOn w:val="DefaultParagraphFont"/>
    <w:link w:val="Header"/>
    <w:uiPriority w:val="99"/>
    <w:rsid w:val="009B47DD"/>
  </w:style>
  <w:style w:type="paragraph" w:styleId="Footer">
    <w:name w:val="footer"/>
    <w:basedOn w:val="Normal"/>
    <w:link w:val="FooterChar"/>
    <w:uiPriority w:val="99"/>
    <w:unhideWhenUsed/>
    <w:rsid w:val="009B47DD"/>
    <w:pPr>
      <w:tabs>
        <w:tab w:val="center" w:pos="4513"/>
        <w:tab w:val="right" w:pos="9026"/>
      </w:tabs>
    </w:pPr>
  </w:style>
  <w:style w:type="character" w:customStyle="1" w:styleId="FooterChar">
    <w:name w:val="Footer Char"/>
    <w:basedOn w:val="DefaultParagraphFont"/>
    <w:link w:val="Footer"/>
    <w:uiPriority w:val="99"/>
    <w:rsid w:val="009B47DD"/>
  </w:style>
  <w:style w:type="paragraph" w:customStyle="1" w:styleId="mjmsBodyText">
    <w:name w:val="mjms Body Text"/>
    <w:basedOn w:val="Normal"/>
    <w:autoRedefine/>
    <w:qFormat/>
    <w:rsid w:val="00BF5176"/>
    <w:pPr>
      <w:spacing w:after="120" w:line="240" w:lineRule="auto"/>
      <w:jc w:val="both"/>
    </w:pPr>
    <w:rPr>
      <w:rFonts w:ascii="Georgia" w:eastAsia="Times New Roman" w:hAnsi="Georgia"/>
      <w:noProof/>
      <w:shd w:val="clear" w:color="auto" w:fill="FFFFFF"/>
      <w:lang w:val="en-MY" w:eastAsia="zh-CN" w:bidi="ar-IQ"/>
    </w:rPr>
  </w:style>
  <w:style w:type="character" w:styleId="Hyperlink">
    <w:name w:val="Hyperlink"/>
    <w:basedOn w:val="DefaultParagraphFont"/>
    <w:uiPriority w:val="99"/>
    <w:unhideWhenUsed/>
    <w:rsid w:val="009B47DD"/>
    <w:rPr>
      <w:color w:val="467886" w:themeColor="hyperlink"/>
      <w:u w:val="single"/>
    </w:rPr>
  </w:style>
  <w:style w:type="character" w:styleId="UnresolvedMention">
    <w:name w:val="Unresolved Mention"/>
    <w:basedOn w:val="DefaultParagraphFont"/>
    <w:uiPriority w:val="99"/>
    <w:semiHidden/>
    <w:unhideWhenUsed/>
    <w:rsid w:val="009B47DD"/>
    <w:rPr>
      <w:color w:val="605E5C"/>
      <w:shd w:val="clear" w:color="auto" w:fill="E1DFDD"/>
    </w:rPr>
  </w:style>
  <w:style w:type="paragraph" w:customStyle="1" w:styleId="subheadLv1">
    <w:name w:val="subhead Lv1"/>
    <w:autoRedefine/>
    <w:qFormat/>
    <w:rsid w:val="00E510FC"/>
    <w:pPr>
      <w:keepNext/>
      <w:keepLines/>
      <w:spacing w:before="360" w:after="120" w:line="480" w:lineRule="auto"/>
      <w:jc w:val="both"/>
      <w:outlineLvl w:val="0"/>
    </w:pPr>
    <w:rPr>
      <w:rFonts w:ascii="Helvetica Neue" w:eastAsia="DengXian Light" w:hAnsi="Helvetica Neue" w:cs="Times New Roman"/>
      <w:b/>
      <w:color w:val="7030A0"/>
      <w:w w:val="105"/>
      <w:szCs w:val="32"/>
      <w:shd w:val="clear" w:color="auto" w:fill="FFFFFF"/>
      <w:lang w:val="en-GB" w:eastAsia="zh-CN" w:bidi="ar-IQ"/>
    </w:rPr>
  </w:style>
  <w:style w:type="paragraph" w:customStyle="1" w:styleId="ArticleTitle">
    <w:name w:val="Article Title"/>
    <w:basedOn w:val="Normal"/>
    <w:autoRedefine/>
    <w:qFormat/>
    <w:rsid w:val="00F60269"/>
    <w:pPr>
      <w:keepNext/>
      <w:keepLines/>
      <w:spacing w:after="240"/>
      <w:jc w:val="both"/>
      <w:outlineLvl w:val="0"/>
    </w:pPr>
    <w:rPr>
      <w:rFonts w:ascii="Helvetica Neue" w:eastAsiaTheme="majorEastAsia" w:hAnsi="Helvetica Neue" w:cstheme="majorBidi"/>
      <w:b/>
      <w:color w:val="7030A0"/>
      <w:kern w:val="2"/>
      <w:sz w:val="36"/>
      <w:szCs w:val="40"/>
      <w:lang w:val="en-MY" w:eastAsia="en-US"/>
      <w14:ligatures w14:val="standardContextual"/>
    </w:rPr>
  </w:style>
  <w:style w:type="paragraph" w:customStyle="1" w:styleId="AuthorNames">
    <w:name w:val="Author Names"/>
    <w:basedOn w:val="Normal"/>
    <w:autoRedefine/>
    <w:qFormat/>
    <w:rsid w:val="00F60269"/>
    <w:pPr>
      <w:spacing w:after="120"/>
      <w:jc w:val="both"/>
    </w:pPr>
    <w:rPr>
      <w:rFonts w:ascii="Georgia" w:eastAsiaTheme="minorHAnsi" w:hAnsi="Georgia" w:cstheme="minorBidi"/>
      <w:kern w:val="2"/>
      <w:szCs w:val="24"/>
      <w:lang w:eastAsia="en-US"/>
      <w14:ligatures w14:val="standardContextual"/>
    </w:rPr>
  </w:style>
  <w:style w:type="paragraph" w:customStyle="1" w:styleId="Affiliations">
    <w:name w:val="Affiliations"/>
    <w:basedOn w:val="Normal"/>
    <w:qFormat/>
    <w:rsid w:val="00F60269"/>
    <w:pPr>
      <w:spacing w:after="120"/>
      <w:jc w:val="both"/>
    </w:pPr>
    <w:rPr>
      <w:rFonts w:ascii="Georgia" w:eastAsiaTheme="minorHAnsi" w:hAnsi="Georgia" w:cstheme="minorBidi"/>
      <w:i/>
      <w:iCs/>
      <w:kern w:val="2"/>
      <w:szCs w:val="24"/>
      <w:lang w:val="en-MY" w:eastAsia="en-US"/>
      <w14:ligatures w14:val="standardContextual"/>
    </w:rPr>
  </w:style>
  <w:style w:type="paragraph" w:customStyle="1" w:styleId="subheadLv2">
    <w:name w:val="subhead Lv2"/>
    <w:next w:val="mjmsBodyText"/>
    <w:autoRedefine/>
    <w:qFormat/>
    <w:rsid w:val="00A91FDF"/>
    <w:pPr>
      <w:spacing w:before="100" w:beforeAutospacing="1" w:after="100" w:afterAutospacing="1"/>
      <w:outlineLvl w:val="1"/>
    </w:pPr>
    <w:rPr>
      <w:rFonts w:ascii="Georgia" w:eastAsia="Times New Roman" w:hAnsi="Georgia" w:cs="Times New Roman"/>
      <w:b/>
      <w:bCs/>
      <w:i/>
      <w:iCs/>
      <w:color w:val="7030A0"/>
      <w:kern w:val="0"/>
      <w:sz w:val="22"/>
      <w:szCs w:val="22"/>
      <w:lang w:val="en-US" w:eastAsia="zh-CN"/>
      <w14:ligatures w14:val="none"/>
    </w:rPr>
  </w:style>
  <w:style w:type="paragraph" w:customStyle="1" w:styleId="subheadLv3">
    <w:name w:val="subhead Lv3"/>
    <w:next w:val="mjmsBodyText"/>
    <w:qFormat/>
    <w:rsid w:val="00A91FDF"/>
    <w:rPr>
      <w:rFonts w:ascii="Georgia" w:eastAsia="Times New Roman" w:hAnsi="Georgia" w:cs="Times New Roman"/>
      <w:i/>
      <w:iCs/>
      <w:color w:val="7030A0"/>
      <w:kern w:val="0"/>
      <w:sz w:val="22"/>
      <w:szCs w:val="22"/>
      <w:lang w:val="en-US" w:eastAsia="zh-CN"/>
      <w14:ligatures w14:val="none"/>
    </w:rPr>
  </w:style>
  <w:style w:type="paragraph" w:customStyle="1" w:styleId="subheadLv4">
    <w:name w:val="subhead Lv4"/>
    <w:next w:val="mjmsBodyText"/>
    <w:autoRedefine/>
    <w:qFormat/>
    <w:rsid w:val="00A91FDF"/>
    <w:rPr>
      <w:rFonts w:ascii="Georgia" w:eastAsia="Times New Roman" w:hAnsi="Georgia" w:cs="Times New Roman"/>
      <w:b/>
      <w:bCs/>
      <w:color w:val="7030A0"/>
      <w:kern w:val="0"/>
      <w:sz w:val="20"/>
      <w:szCs w:val="22"/>
      <w:lang w:val="en-US" w:eastAsia="zh-CN"/>
      <w14:ligatures w14:val="none"/>
    </w:rPr>
  </w:style>
  <w:style w:type="paragraph" w:customStyle="1" w:styleId="mjmsReference">
    <w:name w:val="mjms Reference"/>
    <w:basedOn w:val="Normal"/>
    <w:autoRedefine/>
    <w:qFormat/>
    <w:rsid w:val="00A91FDF"/>
    <w:pPr>
      <w:numPr>
        <w:numId w:val="1"/>
      </w:numPr>
      <w:spacing w:after="240"/>
      <w:ind w:left="426" w:hanging="426"/>
      <w:jc w:val="both"/>
    </w:pPr>
    <w:rPr>
      <w:rFonts w:ascii="Georgia" w:eastAsia="DengXian" w:hAnsi="Georgia" w:cs="Times New Roman"/>
      <w:noProof/>
      <w:kern w:val="2"/>
      <w:szCs w:val="24"/>
      <w:shd w:val="clear" w:color="auto" w:fill="FFFFFF"/>
      <w:lang w:val="en-MY" w:eastAsia="zh-CN" w:bidi="ar-IQ"/>
      <w14:ligatures w14:val="standardContextual"/>
    </w:rPr>
  </w:style>
  <w:style w:type="paragraph" w:customStyle="1" w:styleId="mjmskeywords">
    <w:name w:val="mjms keywords"/>
    <w:qFormat/>
    <w:rsid w:val="00A7749A"/>
    <w:pPr>
      <w:spacing w:after="120"/>
      <w:jc w:val="both"/>
    </w:pPr>
    <w:rPr>
      <w:rFonts w:ascii="Georgia" w:hAnsi="Georgia"/>
      <w:b/>
      <w:bCs/>
      <w:i/>
      <w:iCs/>
      <w:sz w:val="22"/>
    </w:rPr>
  </w:style>
  <w:style w:type="paragraph" w:customStyle="1" w:styleId="correspondencetext">
    <w:name w:val="correspondence text"/>
    <w:autoRedefine/>
    <w:qFormat/>
    <w:rsid w:val="00651250"/>
    <w:pPr>
      <w:spacing w:after="200" w:line="264" w:lineRule="auto"/>
      <w:jc w:val="both"/>
    </w:pPr>
    <w:rPr>
      <w:rFonts w:ascii="Georgia" w:eastAsia="Times New Roman" w:hAnsi="Georgia" w:cs="Calibri"/>
      <w:bCs/>
      <w:noProof/>
      <w:kern w:val="0"/>
      <w:sz w:val="22"/>
      <w:szCs w:val="22"/>
      <w:shd w:val="clear" w:color="auto" w:fill="FFFFFF"/>
      <w:lang w:eastAsia="zh-CN" w:bidi="ar-IQ"/>
      <w14:ligatures w14:val="none"/>
    </w:rPr>
  </w:style>
  <w:style w:type="paragraph" w:customStyle="1" w:styleId="mjmslistings">
    <w:name w:val="mjms listings"/>
    <w:basedOn w:val="mjmsBodyText"/>
    <w:autoRedefine/>
    <w:qFormat/>
    <w:rsid w:val="007F4554"/>
    <w:pPr>
      <w:numPr>
        <w:numId w:val="2"/>
      </w:numPr>
      <w:spacing w:after="240"/>
    </w:pPr>
    <w:rPr>
      <w:rFonts w:cs="Times New Roman"/>
    </w:rPr>
  </w:style>
  <w:style w:type="paragraph" w:customStyle="1" w:styleId="mjmstableheader">
    <w:name w:val="mjms table header"/>
    <w:autoRedefine/>
    <w:qFormat/>
    <w:rsid w:val="005B7735"/>
    <w:pPr>
      <w:contextualSpacing/>
    </w:pPr>
    <w:rPr>
      <w:rFonts w:ascii="Georgia" w:eastAsia="Times New Roman" w:hAnsi="Georgia" w:cs="Calibri"/>
      <w:b/>
      <w:bCs/>
      <w:noProof/>
      <w:kern w:val="0"/>
      <w:sz w:val="20"/>
      <w:szCs w:val="22"/>
      <w:shd w:val="clear" w:color="auto" w:fill="FFFFFF"/>
      <w:lang w:eastAsia="zh-CN" w:bidi="ar-IQ"/>
      <w14:ligatures w14:val="none"/>
    </w:rPr>
  </w:style>
  <w:style w:type="paragraph" w:customStyle="1" w:styleId="mjmstabletext">
    <w:name w:val="mjms table text"/>
    <w:autoRedefine/>
    <w:qFormat/>
    <w:rsid w:val="00AE4E95"/>
    <w:pPr>
      <w:spacing w:after="120"/>
    </w:pPr>
    <w:rPr>
      <w:rFonts w:ascii="Georgia" w:eastAsia="Times New Roman" w:hAnsi="Georgia" w:cs="Calibri"/>
      <w:bCs/>
      <w:noProof/>
      <w:color w:val="000000"/>
      <w:kern w:val="0"/>
      <w:sz w:val="20"/>
      <w:szCs w:val="20"/>
      <w:shd w:val="clear" w:color="auto" w:fill="FFFFFF"/>
      <w:lang w:eastAsia="zh-CN" w:bidi="ar-IQ"/>
      <w14:ligatures w14:val="none"/>
    </w:rPr>
  </w:style>
  <w:style w:type="paragraph" w:customStyle="1" w:styleId="mjmsabstract">
    <w:name w:val="mjms abstract"/>
    <w:basedOn w:val="mjmsBodyText"/>
    <w:autoRedefine/>
    <w:qFormat/>
    <w:rsid w:val="00C77357"/>
    <w:rPr>
      <w:rFonts w:eastAsiaTheme="minorHAnsi"/>
      <w:b/>
      <w:bCs/>
    </w:rPr>
  </w:style>
  <w:style w:type="character" w:styleId="Strong">
    <w:name w:val="Strong"/>
    <w:basedOn w:val="DefaultParagraphFont"/>
    <w:uiPriority w:val="22"/>
    <w:qFormat/>
    <w:rsid w:val="001B2F69"/>
    <w:rPr>
      <w:b/>
      <w:bCs/>
    </w:rPr>
  </w:style>
  <w:style w:type="table" w:styleId="TableGrid">
    <w:name w:val="Table Grid"/>
    <w:basedOn w:val="TableNormal"/>
    <w:uiPriority w:val="39"/>
    <w:rsid w:val="00C13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JPS">
    <w:name w:val="Heading JPS"/>
    <w:qFormat/>
    <w:rsid w:val="00794C9B"/>
    <w:pPr>
      <w:numPr>
        <w:numId w:val="3"/>
      </w:numPr>
      <w:spacing w:after="100" w:afterAutospacing="1"/>
      <w:ind w:left="720" w:hanging="720"/>
      <w:jc w:val="both"/>
    </w:pPr>
    <w:rPr>
      <w:rFonts w:ascii="Times New Roman" w:eastAsia="Gulim" w:hAnsi="Times New Roman" w:cs="Times New Roman"/>
      <w:b/>
      <w:kern w:val="0"/>
      <w:sz w:val="22"/>
      <w:szCs w:val="22"/>
      <w:lang w:eastAsia="en-MY"/>
      <w14:ligatures w14:val="none"/>
    </w:rPr>
  </w:style>
  <w:style w:type="paragraph" w:customStyle="1" w:styleId="Tabletexts">
    <w:name w:val="Table texts"/>
    <w:basedOn w:val="Normal"/>
    <w:qFormat/>
    <w:rsid w:val="003174CD"/>
    <w:pPr>
      <w:spacing w:after="0" w:line="240" w:lineRule="auto"/>
    </w:pPr>
    <w:rPr>
      <w:rFonts w:ascii="Georgia" w:eastAsia="Times New Roman" w:hAnsi="Georgia" w:cs="Times New Roman"/>
      <w:sz w:val="20"/>
      <w:szCs w:val="18"/>
      <w:lang w:val="en-US" w:eastAsia="en-GB"/>
    </w:rPr>
  </w:style>
  <w:style w:type="paragraph" w:customStyle="1" w:styleId="CaptFigure">
    <w:name w:val="Capt Figure"/>
    <w:qFormat/>
    <w:rsid w:val="00794C9B"/>
    <w:pPr>
      <w:spacing w:before="80" w:after="100" w:afterAutospacing="1"/>
      <w:ind w:left="900" w:hanging="900"/>
    </w:pPr>
    <w:rPr>
      <w:rFonts w:ascii="Times New Roman" w:eastAsia="Times New Roman" w:hAnsi="Times New Roman" w:cs="Times New Roman"/>
      <w:color w:val="000000"/>
      <w:kern w:val="0"/>
      <w:sz w:val="20"/>
      <w:szCs w:val="20"/>
      <w:lang w:val="en-GB" w:eastAsia="en-MY"/>
      <w14:ligatures w14:val="none"/>
    </w:rPr>
  </w:style>
  <w:style w:type="paragraph" w:customStyle="1" w:styleId="bodytext">
    <w:name w:val="body text_"/>
    <w:basedOn w:val="Normal"/>
    <w:qFormat/>
    <w:rsid w:val="008875C2"/>
    <w:pPr>
      <w:spacing w:after="0" w:line="240" w:lineRule="auto"/>
    </w:pPr>
    <w:rPr>
      <w:rFonts w:ascii="Georgia" w:eastAsiaTheme="minorHAnsi" w:hAnsi="Georgia" w:cstheme="minorBidi"/>
      <w:kern w:val="2"/>
      <w:szCs w:val="24"/>
      <w:lang w:val="en-MY"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914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tqismail/Desktop/MJMS/Production%2032(1)/copyedited/mjms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mjms32-1.dotx</Template>
  <TotalTime>68</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USM</dc:creator>
  <cp:keywords/>
  <dc:description/>
  <cp:lastModifiedBy>Journal USM</cp:lastModifiedBy>
  <cp:revision>15</cp:revision>
  <dcterms:created xsi:type="dcterms:W3CDTF">2026-07-13T00:27:00Z</dcterms:created>
  <dcterms:modified xsi:type="dcterms:W3CDTF">2026-07-13T02:24:00Z</dcterms:modified>
</cp:coreProperties>
</file>